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6pt;height:38.4pt" coordsize="" o:spt="100" adj="0,,0" path="" stroked="f">
            <v:stroke joinstyle="miter"/>
            <v:imagedata r:id="rId8" o:title=""/>
            <v:formulas/>
            <v:path o:connecttype="segments"/>
          </v:shape>
          <o:OLEObject Type="Embed" ProgID="PBrush" ShapeID="ole_rId2" DrawAspect="Content" ObjectID="_1716294000"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23815C2F" w:rsidR="00A22AC4" w:rsidRDefault="0075656E">
      <w:pPr>
        <w:jc w:val="center"/>
        <w:rPr>
          <w:b/>
          <w:sz w:val="24"/>
          <w:szCs w:val="24"/>
        </w:rPr>
      </w:pPr>
      <w:r>
        <w:rPr>
          <w:b/>
          <w:sz w:val="24"/>
          <w:szCs w:val="24"/>
        </w:rPr>
        <w:t xml:space="preserve">PROPOSTA DI AGGIUDICAZIONE ex art. 32 e 33 del </w:t>
      </w:r>
      <w:proofErr w:type="spellStart"/>
      <w:r>
        <w:rPr>
          <w:b/>
          <w:sz w:val="24"/>
          <w:szCs w:val="24"/>
        </w:rPr>
        <w:t>D.lgs</w:t>
      </w:r>
      <w:proofErr w:type="spellEnd"/>
      <w:r>
        <w:rPr>
          <w:b/>
          <w:sz w:val="24"/>
          <w:szCs w:val="24"/>
        </w:rPr>
        <w:t xml:space="preserve"> 50/2016</w:t>
      </w:r>
    </w:p>
    <w:p w14:paraId="34BA3EA2" w14:textId="6801923C" w:rsidR="009C29FB" w:rsidRDefault="009C29FB">
      <w:pPr>
        <w:jc w:val="center"/>
        <w:rPr>
          <w:b/>
          <w:sz w:val="24"/>
          <w:szCs w:val="24"/>
        </w:rPr>
      </w:pPr>
    </w:p>
    <w:p w14:paraId="1F53E948" w14:textId="66AE6959" w:rsidR="009C29FB" w:rsidRDefault="009C29FB">
      <w:pPr>
        <w:jc w:val="center"/>
        <w:rPr>
          <w:b/>
          <w:sz w:val="24"/>
          <w:szCs w:val="24"/>
        </w:rPr>
      </w:pPr>
      <w:r>
        <w:rPr>
          <w:b/>
          <w:sz w:val="24"/>
          <w:szCs w:val="24"/>
        </w:rPr>
        <w:t>Il Responsabile Unico del Procedimento</w:t>
      </w:r>
    </w:p>
    <w:p w14:paraId="4C0C6A4D" w14:textId="1356E630" w:rsidR="007256D1" w:rsidRDefault="007256D1">
      <w:pPr>
        <w:jc w:val="center"/>
        <w:rPr>
          <w:b/>
          <w:sz w:val="24"/>
          <w:szCs w:val="24"/>
        </w:rPr>
      </w:pPr>
    </w:p>
    <w:p w14:paraId="07C98D97" w14:textId="4A1DD0B0" w:rsidR="007256D1" w:rsidRPr="007256D1" w:rsidRDefault="007256D1" w:rsidP="007256D1">
      <w:pPr>
        <w:rPr>
          <w:bCs/>
          <w:sz w:val="24"/>
          <w:szCs w:val="24"/>
        </w:rPr>
      </w:pPr>
      <w:r w:rsidRPr="007256D1">
        <w:rPr>
          <w:bCs/>
          <w:sz w:val="24"/>
          <w:szCs w:val="24"/>
        </w:rPr>
        <w:t>VISTI</w:t>
      </w:r>
      <w:r w:rsidRPr="007256D1">
        <w:rPr>
          <w:bCs/>
          <w:sz w:val="24"/>
          <w:szCs w:val="24"/>
        </w:rPr>
        <w:tab/>
      </w:r>
      <w:r w:rsidRPr="007256D1">
        <w:rPr>
          <w:bCs/>
          <w:sz w:val="24"/>
          <w:szCs w:val="24"/>
        </w:rPr>
        <w:tab/>
      </w:r>
      <w:r w:rsidRPr="007256D1">
        <w:rPr>
          <w:bCs/>
          <w:sz w:val="24"/>
          <w:szCs w:val="24"/>
        </w:rPr>
        <w:tab/>
        <w:t xml:space="preserve">gli art. 32 comma 5 e art. 33 comma 1 del </w:t>
      </w:r>
      <w:proofErr w:type="spellStart"/>
      <w:r w:rsidRPr="007256D1">
        <w:rPr>
          <w:bCs/>
          <w:sz w:val="24"/>
          <w:szCs w:val="24"/>
        </w:rPr>
        <w:t>D.Lgs.</w:t>
      </w:r>
      <w:proofErr w:type="spellEnd"/>
      <w:r w:rsidRPr="007256D1">
        <w:rPr>
          <w:bCs/>
          <w:sz w:val="24"/>
          <w:szCs w:val="24"/>
        </w:rPr>
        <w:t xml:space="preserve"> 50/2016;</w:t>
      </w:r>
    </w:p>
    <w:p w14:paraId="160D2594" w14:textId="1DA3CE84" w:rsidR="0075656E" w:rsidRDefault="0075656E">
      <w:pPr>
        <w:jc w:val="center"/>
        <w:rPr>
          <w:b/>
          <w:sz w:val="24"/>
          <w:szCs w:val="24"/>
        </w:rPr>
      </w:pPr>
    </w:p>
    <w:p w14:paraId="5E2B871A" w14:textId="70EAE1F3" w:rsidR="00DC7490" w:rsidRDefault="000517F7" w:rsidP="00F80745">
      <w:pPr>
        <w:rPr>
          <w:bCs/>
          <w:sz w:val="24"/>
          <w:szCs w:val="24"/>
        </w:rPr>
      </w:pPr>
      <w:r w:rsidRPr="00F80745">
        <w:rPr>
          <w:bCs/>
          <w:sz w:val="24"/>
          <w:szCs w:val="24"/>
        </w:rPr>
        <w:t>VISTA</w:t>
      </w:r>
      <w:r w:rsidRPr="00F80745">
        <w:rPr>
          <w:bCs/>
          <w:sz w:val="24"/>
          <w:szCs w:val="24"/>
        </w:rPr>
        <w:tab/>
      </w:r>
      <w:r w:rsidR="00F80745">
        <w:rPr>
          <w:bCs/>
          <w:sz w:val="24"/>
          <w:szCs w:val="24"/>
        </w:rPr>
        <w:tab/>
      </w:r>
      <w:r w:rsidR="00F80745">
        <w:rPr>
          <w:bCs/>
          <w:sz w:val="24"/>
          <w:szCs w:val="24"/>
        </w:rPr>
        <w:tab/>
      </w:r>
      <w:r w:rsidRPr="00F80745">
        <w:rPr>
          <w:bCs/>
          <w:sz w:val="24"/>
          <w:szCs w:val="24"/>
        </w:rPr>
        <w:t xml:space="preserve">la determina a contrarre n. 119 del </w:t>
      </w:r>
      <w:r w:rsidR="00F80745" w:rsidRPr="00F80745">
        <w:rPr>
          <w:bCs/>
          <w:sz w:val="24"/>
          <w:szCs w:val="24"/>
        </w:rPr>
        <w:t>3 dicembre 2</w:t>
      </w:r>
      <w:r w:rsidR="00F80745">
        <w:rPr>
          <w:bCs/>
          <w:sz w:val="24"/>
          <w:szCs w:val="24"/>
        </w:rPr>
        <w:t>021;</w:t>
      </w:r>
    </w:p>
    <w:p w14:paraId="7799E69C" w14:textId="6630EE7F" w:rsidR="00F80745" w:rsidRDefault="00F80745" w:rsidP="00F80745">
      <w:pPr>
        <w:rPr>
          <w:bCs/>
          <w:sz w:val="24"/>
          <w:szCs w:val="24"/>
        </w:rPr>
      </w:pPr>
    </w:p>
    <w:p w14:paraId="7E3A79D7" w14:textId="11048D98" w:rsidR="00F80745" w:rsidRDefault="006413CF" w:rsidP="0019045A">
      <w:pPr>
        <w:ind w:left="2127" w:hanging="2127"/>
        <w:jc w:val="both"/>
        <w:rPr>
          <w:bCs/>
          <w:sz w:val="24"/>
          <w:szCs w:val="24"/>
        </w:rPr>
      </w:pPr>
      <w:r>
        <w:rPr>
          <w:bCs/>
          <w:sz w:val="24"/>
          <w:szCs w:val="24"/>
        </w:rPr>
        <w:t>TENUTO CONTO</w:t>
      </w:r>
      <w:r w:rsidR="00DC7490" w:rsidRPr="0019045A">
        <w:rPr>
          <w:bCs/>
          <w:sz w:val="24"/>
          <w:szCs w:val="24"/>
        </w:rPr>
        <w:tab/>
        <w:t>dell’avviso pubblico finalizzato all’indagine di mercato “Manifestazione di interesse per la concessione del servizio di vendita di generi extra-vitto (c.d. Sopravvitto) per detenuti ed internati, da eseguirsi negli Istituti penitenziari per adulti situati nell’ambito del Lazio, Abruzzo e Molise. Affidamento mediante procedura negoziata. Durata del contratto: mesi 6 (sei)</w:t>
      </w:r>
      <w:r w:rsidR="0019045A" w:rsidRPr="0019045A">
        <w:rPr>
          <w:bCs/>
          <w:sz w:val="24"/>
          <w:szCs w:val="24"/>
        </w:rPr>
        <w:t>” pubblicato sul sito del Ministero della Giustizia, sezione “Amministrazione Trasparente” in data 3 dicembre 2021;</w:t>
      </w:r>
    </w:p>
    <w:p w14:paraId="1C2EEB22" w14:textId="4EFF3B76" w:rsidR="006413CF" w:rsidRDefault="006413CF" w:rsidP="0019045A">
      <w:pPr>
        <w:ind w:left="2127" w:hanging="2127"/>
        <w:jc w:val="both"/>
        <w:rPr>
          <w:bCs/>
          <w:sz w:val="24"/>
          <w:szCs w:val="24"/>
        </w:rPr>
      </w:pPr>
    </w:p>
    <w:p w14:paraId="3098FBFA" w14:textId="0AD2FF58" w:rsidR="006413CF" w:rsidRDefault="006413CF" w:rsidP="0019045A">
      <w:pPr>
        <w:ind w:left="2127" w:hanging="2127"/>
        <w:jc w:val="both"/>
        <w:rPr>
          <w:bCs/>
          <w:sz w:val="24"/>
          <w:szCs w:val="24"/>
        </w:rPr>
      </w:pPr>
      <w:r>
        <w:rPr>
          <w:bCs/>
          <w:sz w:val="24"/>
          <w:szCs w:val="24"/>
        </w:rPr>
        <w:t>TENUTO CONTO</w:t>
      </w:r>
      <w:r>
        <w:rPr>
          <w:bCs/>
          <w:sz w:val="24"/>
          <w:szCs w:val="24"/>
        </w:rPr>
        <w:tab/>
        <w:t>che il termine di presentazione è stato fissato per il giorno 14 dicembre 2021 alle ore 12;</w:t>
      </w:r>
    </w:p>
    <w:p w14:paraId="5B9A9521" w14:textId="5457FBBD" w:rsidR="006413CF" w:rsidRDefault="006413CF" w:rsidP="0019045A">
      <w:pPr>
        <w:ind w:left="2127" w:hanging="2127"/>
        <w:jc w:val="both"/>
        <w:rPr>
          <w:bCs/>
          <w:sz w:val="24"/>
          <w:szCs w:val="24"/>
        </w:rPr>
      </w:pPr>
    </w:p>
    <w:p w14:paraId="4E6158F3" w14:textId="1DC7CB8E" w:rsidR="006413CF" w:rsidRDefault="006413CF" w:rsidP="0019045A">
      <w:pPr>
        <w:ind w:left="2127" w:hanging="2127"/>
        <w:jc w:val="both"/>
        <w:rPr>
          <w:bCs/>
          <w:sz w:val="24"/>
          <w:szCs w:val="24"/>
        </w:rPr>
      </w:pPr>
      <w:r>
        <w:rPr>
          <w:bCs/>
          <w:sz w:val="24"/>
          <w:szCs w:val="24"/>
        </w:rPr>
        <w:t>PRESO ATTO</w:t>
      </w:r>
      <w:r>
        <w:rPr>
          <w:bCs/>
          <w:sz w:val="24"/>
          <w:szCs w:val="24"/>
        </w:rPr>
        <w:tab/>
        <w:t xml:space="preserve">delle richieste di partecipazione </w:t>
      </w:r>
      <w:r w:rsidR="000E4448">
        <w:rPr>
          <w:bCs/>
          <w:sz w:val="24"/>
          <w:szCs w:val="24"/>
        </w:rPr>
        <w:t>corredate</w:t>
      </w:r>
      <w:r>
        <w:rPr>
          <w:bCs/>
          <w:sz w:val="24"/>
          <w:szCs w:val="24"/>
        </w:rPr>
        <w:t xml:space="preserve"> dalla </w:t>
      </w:r>
      <w:r w:rsidR="000E4448">
        <w:rPr>
          <w:bCs/>
          <w:sz w:val="24"/>
          <w:szCs w:val="24"/>
        </w:rPr>
        <w:t>d</w:t>
      </w:r>
      <w:r>
        <w:rPr>
          <w:bCs/>
          <w:sz w:val="24"/>
          <w:szCs w:val="24"/>
        </w:rPr>
        <w:t>omanda di partecipazione redatta secondo il Modello di domanda allegato alla Manifestazione di interesse</w:t>
      </w:r>
      <w:r w:rsidR="005C03AB">
        <w:rPr>
          <w:bCs/>
          <w:sz w:val="24"/>
          <w:szCs w:val="24"/>
        </w:rPr>
        <w:t xml:space="preserve"> pervenute nei termini;</w:t>
      </w:r>
    </w:p>
    <w:p w14:paraId="1E28BFB3" w14:textId="1C4EE995" w:rsidR="006413CF" w:rsidRDefault="006413CF" w:rsidP="0019045A">
      <w:pPr>
        <w:ind w:left="2127" w:hanging="2127"/>
        <w:jc w:val="both"/>
        <w:rPr>
          <w:bCs/>
          <w:sz w:val="24"/>
          <w:szCs w:val="24"/>
        </w:rPr>
      </w:pPr>
    </w:p>
    <w:p w14:paraId="15FE5678" w14:textId="5E4242A2" w:rsidR="00B8562E" w:rsidRDefault="00B8562E" w:rsidP="00B8562E">
      <w:pPr>
        <w:ind w:left="2127" w:hanging="2127"/>
        <w:jc w:val="both"/>
        <w:rPr>
          <w:bCs/>
          <w:sz w:val="24"/>
          <w:szCs w:val="24"/>
        </w:rPr>
      </w:pPr>
      <w:r>
        <w:rPr>
          <w:bCs/>
          <w:sz w:val="24"/>
          <w:szCs w:val="24"/>
        </w:rPr>
        <w:t>VISTO</w:t>
      </w:r>
      <w:r>
        <w:rPr>
          <w:bCs/>
          <w:sz w:val="24"/>
          <w:szCs w:val="24"/>
        </w:rPr>
        <w:tab/>
        <w:t xml:space="preserve">il decreto </w:t>
      </w:r>
      <w:proofErr w:type="spellStart"/>
      <w:r w:rsidRPr="00B8562E">
        <w:rPr>
          <w:bCs/>
          <w:sz w:val="24"/>
          <w:szCs w:val="24"/>
        </w:rPr>
        <w:t>Provveditoriale</w:t>
      </w:r>
      <w:proofErr w:type="spellEnd"/>
      <w:r w:rsidRPr="00B8562E">
        <w:rPr>
          <w:bCs/>
          <w:sz w:val="24"/>
          <w:szCs w:val="24"/>
        </w:rPr>
        <w:t xml:space="preserve"> </w:t>
      </w:r>
      <w:r>
        <w:rPr>
          <w:bCs/>
          <w:sz w:val="24"/>
          <w:szCs w:val="24"/>
        </w:rPr>
        <w:t>n. 1 del 10 gennaio 2022 di nomina dei collaboratori del R.U.P., i quali cur</w:t>
      </w:r>
      <w:r w:rsidR="005C03AB">
        <w:rPr>
          <w:bCs/>
          <w:sz w:val="24"/>
          <w:szCs w:val="24"/>
        </w:rPr>
        <w:t>an</w:t>
      </w:r>
      <w:r>
        <w:rPr>
          <w:bCs/>
          <w:sz w:val="24"/>
          <w:szCs w:val="24"/>
        </w:rPr>
        <w:t>o la predisposizione di tutti gli atti di gara ed ogni altro adempimento previsto dall’art. 31 del codice, anche quali componenti del seggio di gara per le procedure di valutazione della documentazione amministrativa</w:t>
      </w:r>
      <w:r w:rsidR="00E50CD3">
        <w:rPr>
          <w:bCs/>
          <w:sz w:val="24"/>
          <w:szCs w:val="24"/>
        </w:rPr>
        <w:t>;</w:t>
      </w:r>
    </w:p>
    <w:p w14:paraId="7B06FA31" w14:textId="77777777" w:rsidR="00E50CD3" w:rsidRDefault="00E50CD3" w:rsidP="00B8562E">
      <w:pPr>
        <w:ind w:left="2127" w:hanging="2127"/>
        <w:jc w:val="both"/>
        <w:rPr>
          <w:bCs/>
          <w:sz w:val="24"/>
          <w:szCs w:val="24"/>
        </w:rPr>
      </w:pPr>
    </w:p>
    <w:p w14:paraId="7E54D88E" w14:textId="1F5CC5DC" w:rsidR="00E50CD3" w:rsidRDefault="00E50CD3" w:rsidP="00B8562E">
      <w:pPr>
        <w:ind w:left="2127" w:hanging="2127"/>
        <w:jc w:val="both"/>
        <w:rPr>
          <w:bCs/>
          <w:sz w:val="24"/>
          <w:szCs w:val="24"/>
        </w:rPr>
      </w:pPr>
      <w:r>
        <w:rPr>
          <w:bCs/>
          <w:sz w:val="24"/>
          <w:szCs w:val="24"/>
        </w:rPr>
        <w:t>TENUTO CONTO</w:t>
      </w:r>
      <w:r>
        <w:rPr>
          <w:bCs/>
          <w:sz w:val="24"/>
          <w:szCs w:val="24"/>
        </w:rPr>
        <w:tab/>
        <w:t>del verbale del seggio di gara n. 1 del 10 gennaio 202</w:t>
      </w:r>
      <w:r w:rsidR="00CB443D">
        <w:rPr>
          <w:bCs/>
          <w:sz w:val="24"/>
          <w:szCs w:val="24"/>
        </w:rPr>
        <w:t>2 con il quale vengono analizzate le domande di manifestazione di interesse pervenute nei termini indicati nell’avviso;</w:t>
      </w:r>
    </w:p>
    <w:p w14:paraId="451F4B02" w14:textId="5C8D6D82" w:rsidR="00CB443D" w:rsidRDefault="00CB443D" w:rsidP="00B8562E">
      <w:pPr>
        <w:ind w:left="2127" w:hanging="2127"/>
        <w:jc w:val="both"/>
        <w:rPr>
          <w:bCs/>
          <w:sz w:val="24"/>
          <w:szCs w:val="24"/>
        </w:rPr>
      </w:pPr>
    </w:p>
    <w:p w14:paraId="38AEEFA4" w14:textId="09898639" w:rsidR="00CB443D" w:rsidRDefault="00CB443D" w:rsidP="00B8562E">
      <w:pPr>
        <w:ind w:left="2127" w:hanging="2127"/>
        <w:jc w:val="both"/>
        <w:rPr>
          <w:bCs/>
          <w:sz w:val="24"/>
          <w:szCs w:val="24"/>
        </w:rPr>
      </w:pPr>
      <w:r>
        <w:rPr>
          <w:bCs/>
          <w:sz w:val="24"/>
          <w:szCs w:val="24"/>
        </w:rPr>
        <w:lastRenderedPageBreak/>
        <w:t xml:space="preserve">TENUTO CONTO </w:t>
      </w:r>
      <w:r>
        <w:rPr>
          <w:bCs/>
          <w:sz w:val="24"/>
          <w:szCs w:val="24"/>
        </w:rPr>
        <w:tab/>
        <w:t xml:space="preserve">del verbale del seggio di gara n. 2 del 17 gennaio 2022, con il quale si dichiara inammissibile la domanda di </w:t>
      </w:r>
      <w:r w:rsidR="00603189">
        <w:rPr>
          <w:bCs/>
          <w:sz w:val="24"/>
          <w:szCs w:val="24"/>
        </w:rPr>
        <w:t xml:space="preserve">manifestazione di interesse </w:t>
      </w:r>
      <w:r>
        <w:rPr>
          <w:bCs/>
          <w:sz w:val="24"/>
          <w:szCs w:val="24"/>
        </w:rPr>
        <w:t>di un operatore economico;</w:t>
      </w:r>
    </w:p>
    <w:p w14:paraId="7BEEE3A3" w14:textId="169FE77E" w:rsidR="0047228F" w:rsidRDefault="0047228F" w:rsidP="00B8562E">
      <w:pPr>
        <w:ind w:left="2127" w:hanging="2127"/>
        <w:jc w:val="both"/>
        <w:rPr>
          <w:bCs/>
          <w:sz w:val="24"/>
          <w:szCs w:val="24"/>
        </w:rPr>
      </w:pPr>
    </w:p>
    <w:p w14:paraId="3C52E854" w14:textId="77777777" w:rsidR="008D7433" w:rsidRDefault="0047228F" w:rsidP="00DC1F2E">
      <w:pPr>
        <w:ind w:left="2127" w:hanging="2127"/>
        <w:jc w:val="both"/>
        <w:rPr>
          <w:bCs/>
          <w:sz w:val="24"/>
          <w:szCs w:val="24"/>
        </w:rPr>
      </w:pPr>
      <w:r>
        <w:rPr>
          <w:bCs/>
          <w:sz w:val="24"/>
          <w:szCs w:val="24"/>
        </w:rPr>
        <w:t>TENUTO CONTO</w:t>
      </w:r>
      <w:r>
        <w:rPr>
          <w:bCs/>
          <w:sz w:val="24"/>
          <w:szCs w:val="24"/>
        </w:rPr>
        <w:tab/>
      </w:r>
      <w:r w:rsidR="001F7200">
        <w:rPr>
          <w:bCs/>
          <w:sz w:val="24"/>
          <w:szCs w:val="24"/>
        </w:rPr>
        <w:t>de</w:t>
      </w:r>
      <w:r w:rsidR="00DC1F2E">
        <w:rPr>
          <w:bCs/>
          <w:sz w:val="24"/>
          <w:szCs w:val="24"/>
        </w:rPr>
        <w:t xml:space="preserve">lla lettera di invito </w:t>
      </w:r>
      <w:r w:rsidR="00DC1F2E" w:rsidRPr="00DC1F2E">
        <w:rPr>
          <w:bCs/>
          <w:sz w:val="24"/>
          <w:szCs w:val="24"/>
        </w:rPr>
        <w:t>alla procedura negoziata ex artt. 36, 63 e 164 del d.lgs. 50/2016,</w:t>
      </w:r>
      <w:r w:rsidR="000E4448">
        <w:rPr>
          <w:bCs/>
          <w:sz w:val="24"/>
          <w:szCs w:val="24"/>
        </w:rPr>
        <w:t xml:space="preserve"> </w:t>
      </w:r>
      <w:r w:rsidR="00DC1F2E" w:rsidRPr="00DC1F2E">
        <w:rPr>
          <w:bCs/>
          <w:sz w:val="24"/>
          <w:szCs w:val="24"/>
        </w:rPr>
        <w:t>da svolgersi mediante la piattaforma telematica di “</w:t>
      </w:r>
      <w:proofErr w:type="spellStart"/>
      <w:r w:rsidR="00DC1F2E" w:rsidRPr="00DC1F2E">
        <w:rPr>
          <w:bCs/>
          <w:sz w:val="24"/>
          <w:szCs w:val="24"/>
        </w:rPr>
        <w:t>acquistinretepa</w:t>
      </w:r>
      <w:proofErr w:type="spellEnd"/>
      <w:r w:rsidR="00DC1F2E" w:rsidRPr="00DC1F2E">
        <w:rPr>
          <w:bCs/>
          <w:sz w:val="24"/>
          <w:szCs w:val="24"/>
        </w:rPr>
        <w:t>”, per l’affidamento</w:t>
      </w:r>
      <w:r w:rsidR="00DC1F2E">
        <w:rPr>
          <w:bCs/>
          <w:sz w:val="24"/>
          <w:szCs w:val="24"/>
        </w:rPr>
        <w:t xml:space="preserve"> </w:t>
      </w:r>
      <w:r w:rsidR="00DC1F2E" w:rsidRPr="00DC1F2E">
        <w:rPr>
          <w:bCs/>
          <w:sz w:val="24"/>
          <w:szCs w:val="24"/>
        </w:rPr>
        <w:t>della concessione del servizio di vendita di generi extra-vitto (c.d. Sopravvitto) per</w:t>
      </w:r>
      <w:r w:rsidR="00DC1F2E">
        <w:rPr>
          <w:bCs/>
          <w:sz w:val="24"/>
          <w:szCs w:val="24"/>
        </w:rPr>
        <w:t xml:space="preserve"> </w:t>
      </w:r>
      <w:r w:rsidR="00DC1F2E" w:rsidRPr="00DC1F2E">
        <w:rPr>
          <w:bCs/>
          <w:sz w:val="24"/>
          <w:szCs w:val="24"/>
        </w:rPr>
        <w:t>detenuti ed internati, da eseguirsi negli Istituti penitenziari per adulti situati</w:t>
      </w:r>
      <w:r w:rsidR="00DC1F2E">
        <w:rPr>
          <w:bCs/>
          <w:sz w:val="24"/>
          <w:szCs w:val="24"/>
        </w:rPr>
        <w:t xml:space="preserve"> </w:t>
      </w:r>
      <w:r w:rsidR="00DC1F2E" w:rsidRPr="00DC1F2E">
        <w:rPr>
          <w:bCs/>
          <w:sz w:val="24"/>
          <w:szCs w:val="24"/>
        </w:rPr>
        <w:t>nell’ambito delle Regioni Lazio Abruzzo e Molise. Periodo contrattuale della</w:t>
      </w:r>
      <w:r w:rsidR="00DC1F2E">
        <w:rPr>
          <w:bCs/>
          <w:sz w:val="24"/>
          <w:szCs w:val="24"/>
        </w:rPr>
        <w:t xml:space="preserve"> </w:t>
      </w:r>
      <w:r w:rsidR="00DC1F2E" w:rsidRPr="00DC1F2E">
        <w:rPr>
          <w:bCs/>
          <w:sz w:val="24"/>
          <w:szCs w:val="24"/>
        </w:rPr>
        <w:t>concessione: 6 (sei) mesi. Totale Lotti funzionali: n. 6 (sei). Aggiudicazione con il</w:t>
      </w:r>
      <w:r w:rsidR="00DC1F2E">
        <w:rPr>
          <w:bCs/>
          <w:sz w:val="24"/>
          <w:szCs w:val="24"/>
        </w:rPr>
        <w:t xml:space="preserve"> </w:t>
      </w:r>
      <w:r w:rsidR="00DC1F2E" w:rsidRPr="00DC1F2E">
        <w:rPr>
          <w:bCs/>
          <w:sz w:val="24"/>
          <w:szCs w:val="24"/>
        </w:rPr>
        <w:t>criterio del Minor Prezzo, ai sensi dell’art. 36, comma 9-bis.</w:t>
      </w:r>
      <w:r w:rsidR="00DC1F2E">
        <w:rPr>
          <w:bCs/>
          <w:sz w:val="24"/>
          <w:szCs w:val="24"/>
        </w:rPr>
        <w:t xml:space="preserve"> </w:t>
      </w:r>
      <w:r w:rsidR="00DC1F2E" w:rsidRPr="00DC1F2E">
        <w:rPr>
          <w:bCs/>
          <w:sz w:val="24"/>
          <w:szCs w:val="24"/>
        </w:rPr>
        <w:t>CPV 75231230-5 (Servizi carcerari)</w:t>
      </w:r>
      <w:r w:rsidR="00DC1F2E">
        <w:rPr>
          <w:bCs/>
          <w:sz w:val="24"/>
          <w:szCs w:val="24"/>
        </w:rPr>
        <w:t xml:space="preserve">, e di tutti i documenti di gara ivi richiamati e pubblicati sul sito ‘Acquisti in rete </w:t>
      </w:r>
      <w:proofErr w:type="spellStart"/>
      <w:r w:rsidR="00DC1F2E">
        <w:rPr>
          <w:bCs/>
          <w:sz w:val="24"/>
          <w:szCs w:val="24"/>
        </w:rPr>
        <w:t>pa</w:t>
      </w:r>
      <w:proofErr w:type="spellEnd"/>
      <w:r w:rsidR="00DC1F2E">
        <w:rPr>
          <w:bCs/>
          <w:sz w:val="24"/>
          <w:szCs w:val="24"/>
        </w:rPr>
        <w:t>’ sezione Negoziazioni – Nuove Gare</w:t>
      </w:r>
      <w:r w:rsidR="00D233EA">
        <w:rPr>
          <w:bCs/>
          <w:sz w:val="24"/>
          <w:szCs w:val="24"/>
        </w:rPr>
        <w:t xml:space="preserve">- </w:t>
      </w:r>
      <w:r w:rsidR="008D7433">
        <w:rPr>
          <w:bCs/>
          <w:sz w:val="24"/>
          <w:szCs w:val="24"/>
        </w:rPr>
        <w:t>identificativo gara 2942908;</w:t>
      </w:r>
    </w:p>
    <w:p w14:paraId="63A05501" w14:textId="77777777" w:rsidR="008D7433" w:rsidRDefault="008D7433" w:rsidP="00DC1F2E">
      <w:pPr>
        <w:ind w:left="2127" w:hanging="2127"/>
        <w:jc w:val="both"/>
        <w:rPr>
          <w:bCs/>
          <w:sz w:val="24"/>
          <w:szCs w:val="24"/>
        </w:rPr>
      </w:pPr>
    </w:p>
    <w:p w14:paraId="26DD9FD9" w14:textId="3B79168A" w:rsidR="00DC1F2E" w:rsidRDefault="008D7433" w:rsidP="00DC1F2E">
      <w:pPr>
        <w:ind w:left="2127" w:hanging="2127"/>
        <w:jc w:val="both"/>
        <w:rPr>
          <w:bCs/>
          <w:sz w:val="24"/>
          <w:szCs w:val="24"/>
        </w:rPr>
      </w:pPr>
      <w:r>
        <w:rPr>
          <w:bCs/>
          <w:sz w:val="24"/>
          <w:szCs w:val="24"/>
        </w:rPr>
        <w:t>TENUTO CONTO</w:t>
      </w:r>
      <w:r>
        <w:rPr>
          <w:bCs/>
          <w:sz w:val="24"/>
          <w:szCs w:val="24"/>
        </w:rPr>
        <w:tab/>
        <w:t>che le lettere di invito sono</w:t>
      </w:r>
      <w:r w:rsidR="00D233EA">
        <w:rPr>
          <w:bCs/>
          <w:sz w:val="24"/>
          <w:szCs w:val="24"/>
        </w:rPr>
        <w:t xml:space="preserve"> </w:t>
      </w:r>
      <w:r>
        <w:rPr>
          <w:bCs/>
          <w:sz w:val="24"/>
          <w:szCs w:val="24"/>
        </w:rPr>
        <w:t xml:space="preserve">state inviate ai seguenti operatori </w:t>
      </w:r>
      <w:r w:rsidR="004E0DD9">
        <w:rPr>
          <w:bCs/>
          <w:sz w:val="24"/>
          <w:szCs w:val="24"/>
        </w:rPr>
        <w:t>economici</w:t>
      </w:r>
      <w:r>
        <w:rPr>
          <w:bCs/>
          <w:sz w:val="24"/>
          <w:szCs w:val="24"/>
        </w:rPr>
        <w:t xml:space="preserve"> che hanno presentato regolare manifestazione di interesse:</w:t>
      </w:r>
    </w:p>
    <w:p w14:paraId="11BDFBE5" w14:textId="6C843EC1" w:rsidR="006C004D" w:rsidRPr="00B85509" w:rsidRDefault="006C004D" w:rsidP="00B85509">
      <w:pPr>
        <w:pStyle w:val="Paragrafoelenco"/>
        <w:numPr>
          <w:ilvl w:val="0"/>
          <w:numId w:val="35"/>
        </w:numPr>
        <w:jc w:val="both"/>
        <w:rPr>
          <w:bCs/>
          <w:sz w:val="24"/>
          <w:szCs w:val="24"/>
        </w:rPr>
      </w:pPr>
      <w:r w:rsidRPr="00B85509">
        <w:rPr>
          <w:bCs/>
          <w:sz w:val="24"/>
          <w:szCs w:val="24"/>
        </w:rPr>
        <w:t>PAOLO ARDISSON SRL</w:t>
      </w:r>
      <w:r w:rsidR="004E0DD9" w:rsidRPr="00B85509">
        <w:rPr>
          <w:bCs/>
          <w:sz w:val="24"/>
          <w:szCs w:val="24"/>
        </w:rPr>
        <w:t>: per il lotto 3-45</w:t>
      </w:r>
    </w:p>
    <w:p w14:paraId="0CC59F63" w14:textId="4331D0BE" w:rsidR="004E0DD9" w:rsidRPr="00B85509" w:rsidRDefault="004E0DD9" w:rsidP="00B85509">
      <w:pPr>
        <w:pStyle w:val="Paragrafoelenco"/>
        <w:numPr>
          <w:ilvl w:val="0"/>
          <w:numId w:val="35"/>
        </w:numPr>
        <w:jc w:val="both"/>
        <w:rPr>
          <w:bCs/>
          <w:sz w:val="24"/>
          <w:szCs w:val="24"/>
        </w:rPr>
      </w:pPr>
      <w:r w:rsidRPr="00B85509">
        <w:rPr>
          <w:bCs/>
          <w:sz w:val="24"/>
          <w:szCs w:val="24"/>
        </w:rPr>
        <w:t>IMPRESA D’AGOSTINO S.R.L.: per il lotto 5-47 ed il lotto 6-48;</w:t>
      </w:r>
    </w:p>
    <w:p w14:paraId="6921D945" w14:textId="314DCD05" w:rsidR="004E0DD9" w:rsidRPr="00B85509" w:rsidRDefault="004E0DD9" w:rsidP="00B85509">
      <w:pPr>
        <w:pStyle w:val="Paragrafoelenco"/>
        <w:numPr>
          <w:ilvl w:val="0"/>
          <w:numId w:val="35"/>
        </w:numPr>
        <w:jc w:val="both"/>
        <w:rPr>
          <w:bCs/>
          <w:sz w:val="24"/>
          <w:szCs w:val="24"/>
        </w:rPr>
      </w:pPr>
      <w:r w:rsidRPr="00B85509">
        <w:rPr>
          <w:bCs/>
          <w:sz w:val="24"/>
          <w:szCs w:val="24"/>
        </w:rPr>
        <w:t>RAG. PIETRO GUARNIERI-FIGLI S.R.L.: per i lotti 1-43, 3-45, 4-46, 5-47;</w:t>
      </w:r>
    </w:p>
    <w:p w14:paraId="10BF198D" w14:textId="177C899F" w:rsidR="004E0DD9" w:rsidRPr="00B85509" w:rsidRDefault="005F77A0" w:rsidP="00B85509">
      <w:pPr>
        <w:pStyle w:val="Paragrafoelenco"/>
        <w:numPr>
          <w:ilvl w:val="0"/>
          <w:numId w:val="35"/>
        </w:numPr>
        <w:jc w:val="both"/>
        <w:rPr>
          <w:bCs/>
          <w:sz w:val="24"/>
          <w:szCs w:val="24"/>
        </w:rPr>
      </w:pPr>
      <w:r w:rsidRPr="00B85509">
        <w:rPr>
          <w:bCs/>
          <w:sz w:val="24"/>
          <w:szCs w:val="24"/>
        </w:rPr>
        <w:t>LADISA S.R.L.: per i lotti 1-43, 2-44, 3-45, 4-46, 5-47, 6-48;</w:t>
      </w:r>
    </w:p>
    <w:p w14:paraId="1FB859CD" w14:textId="6FD69817" w:rsidR="005F77A0" w:rsidRPr="00B85509" w:rsidRDefault="00913A54" w:rsidP="00B85509">
      <w:pPr>
        <w:pStyle w:val="Paragrafoelenco"/>
        <w:numPr>
          <w:ilvl w:val="0"/>
          <w:numId w:val="35"/>
        </w:numPr>
        <w:jc w:val="both"/>
        <w:rPr>
          <w:bCs/>
          <w:sz w:val="24"/>
          <w:szCs w:val="24"/>
        </w:rPr>
      </w:pPr>
      <w:r w:rsidRPr="00B85509">
        <w:rPr>
          <w:bCs/>
          <w:sz w:val="24"/>
          <w:szCs w:val="24"/>
        </w:rPr>
        <w:t>LANDUCCI CLAUDIO &amp; C. SAS DI ANDREINI MARIA GLORIA: per i lotti 1-43, 2-44, 3-45, 4-46, 5-47, 6-48;</w:t>
      </w:r>
    </w:p>
    <w:p w14:paraId="16958BEA" w14:textId="097FD76D" w:rsidR="00913A54" w:rsidRPr="00B85509" w:rsidRDefault="00D63924" w:rsidP="00B85509">
      <w:pPr>
        <w:pStyle w:val="Paragrafoelenco"/>
        <w:numPr>
          <w:ilvl w:val="0"/>
          <w:numId w:val="35"/>
        </w:numPr>
        <w:jc w:val="both"/>
        <w:rPr>
          <w:bCs/>
          <w:sz w:val="24"/>
          <w:szCs w:val="24"/>
        </w:rPr>
      </w:pPr>
      <w:r w:rsidRPr="00B85509">
        <w:rPr>
          <w:bCs/>
          <w:sz w:val="24"/>
          <w:szCs w:val="24"/>
        </w:rPr>
        <w:t>PASTORE S.R.L</w:t>
      </w:r>
      <w:r w:rsidR="00977C6F" w:rsidRPr="00B85509">
        <w:rPr>
          <w:bCs/>
          <w:sz w:val="24"/>
          <w:szCs w:val="24"/>
        </w:rPr>
        <w:t>:</w:t>
      </w:r>
      <w:r w:rsidRPr="00B85509">
        <w:rPr>
          <w:bCs/>
          <w:sz w:val="24"/>
          <w:szCs w:val="24"/>
        </w:rPr>
        <w:t xml:space="preserve"> per i lotti 1-43, 2-44, 3-45, 4-46, 5-47, 6-48;</w:t>
      </w:r>
    </w:p>
    <w:p w14:paraId="196511D8" w14:textId="271A2598" w:rsidR="00977C6F" w:rsidRDefault="00977C6F" w:rsidP="00B85509">
      <w:pPr>
        <w:pStyle w:val="Paragrafoelenco"/>
        <w:numPr>
          <w:ilvl w:val="0"/>
          <w:numId w:val="35"/>
        </w:numPr>
        <w:jc w:val="both"/>
        <w:rPr>
          <w:bCs/>
          <w:sz w:val="24"/>
          <w:szCs w:val="24"/>
        </w:rPr>
      </w:pPr>
      <w:r w:rsidRPr="00B85509">
        <w:rPr>
          <w:bCs/>
          <w:sz w:val="24"/>
          <w:szCs w:val="24"/>
        </w:rPr>
        <w:t>SAEP S.P.A.: per i lotti 2-44, 3-45, 4-46, 5-47, 6-48;</w:t>
      </w:r>
    </w:p>
    <w:p w14:paraId="5158DC58" w14:textId="77777777" w:rsidR="00B85509" w:rsidRPr="00B85509" w:rsidRDefault="00B85509" w:rsidP="00B85509">
      <w:pPr>
        <w:pStyle w:val="Paragrafoelenco"/>
        <w:numPr>
          <w:ilvl w:val="0"/>
          <w:numId w:val="35"/>
        </w:numPr>
        <w:jc w:val="both"/>
        <w:rPr>
          <w:bCs/>
          <w:sz w:val="24"/>
          <w:szCs w:val="24"/>
        </w:rPr>
      </w:pPr>
      <w:r w:rsidRPr="00B85509">
        <w:rPr>
          <w:bCs/>
          <w:sz w:val="24"/>
          <w:szCs w:val="24"/>
        </w:rPr>
        <w:t>SIRIO S.R.L.: per i lotti 1-43, 2-44, 3-45, 4-46, 5-47, 6-48;</w:t>
      </w:r>
    </w:p>
    <w:p w14:paraId="3120F49D" w14:textId="051696A1" w:rsidR="00B85509" w:rsidRPr="00B85509" w:rsidRDefault="00B85509" w:rsidP="00B85509">
      <w:pPr>
        <w:pStyle w:val="Paragrafoelenco"/>
        <w:numPr>
          <w:ilvl w:val="0"/>
          <w:numId w:val="35"/>
        </w:numPr>
        <w:jc w:val="both"/>
        <w:rPr>
          <w:bCs/>
          <w:sz w:val="24"/>
          <w:szCs w:val="24"/>
        </w:rPr>
      </w:pPr>
      <w:r w:rsidRPr="00B85509">
        <w:rPr>
          <w:bCs/>
          <w:sz w:val="24"/>
          <w:szCs w:val="24"/>
        </w:rPr>
        <w:t>DITTA DOMENICO VENTURA S.R.L.: per i lotti 1-43, 2-44, 3-45, 4-46;</w:t>
      </w:r>
    </w:p>
    <w:p w14:paraId="0542288A" w14:textId="5619D706" w:rsidR="000E4448" w:rsidRDefault="000E4448" w:rsidP="00DC1F2E">
      <w:pPr>
        <w:ind w:left="2127" w:hanging="2127"/>
        <w:jc w:val="both"/>
        <w:rPr>
          <w:bCs/>
          <w:sz w:val="24"/>
          <w:szCs w:val="24"/>
        </w:rPr>
      </w:pPr>
    </w:p>
    <w:p w14:paraId="385AF76B" w14:textId="14D23446" w:rsidR="000E4448" w:rsidRDefault="000E4448" w:rsidP="00DC1F2E">
      <w:pPr>
        <w:ind w:left="2127" w:hanging="2127"/>
        <w:jc w:val="both"/>
        <w:rPr>
          <w:bCs/>
          <w:sz w:val="24"/>
          <w:szCs w:val="24"/>
        </w:rPr>
      </w:pPr>
      <w:r>
        <w:rPr>
          <w:bCs/>
          <w:sz w:val="24"/>
          <w:szCs w:val="24"/>
        </w:rPr>
        <w:t>TENUTO CONTO</w:t>
      </w:r>
      <w:r>
        <w:rPr>
          <w:bCs/>
          <w:sz w:val="24"/>
          <w:szCs w:val="24"/>
        </w:rPr>
        <w:tab/>
      </w:r>
      <w:r w:rsidR="002A626C">
        <w:rPr>
          <w:bCs/>
          <w:sz w:val="24"/>
          <w:szCs w:val="24"/>
        </w:rPr>
        <w:t>del verbale di gara n. 3 del 8 febbraio 2022</w:t>
      </w:r>
      <w:r w:rsidR="00AE3E6D">
        <w:rPr>
          <w:bCs/>
          <w:sz w:val="24"/>
          <w:szCs w:val="24"/>
        </w:rPr>
        <w:t>,</w:t>
      </w:r>
      <w:r w:rsidR="002A626C">
        <w:rPr>
          <w:bCs/>
          <w:sz w:val="24"/>
          <w:szCs w:val="24"/>
        </w:rPr>
        <w:t xml:space="preserve"> con il quale il seggio di gara prende atto delle offerte presentate nella sezione ‘OFFERTE PRESENTATE’ della piattaforma ‘ACQUISTI IN RETE PA’, sezione ‘Nuove Gare’, e che di seguito si riportano:</w:t>
      </w:r>
    </w:p>
    <w:p w14:paraId="0551EDB2" w14:textId="77777777" w:rsidR="002A626C" w:rsidRDefault="002A626C" w:rsidP="002A626C">
      <w:pPr>
        <w:jc w:val="both"/>
        <w:rPr>
          <w:bCs/>
          <w:sz w:val="24"/>
          <w:szCs w:val="24"/>
        </w:rPr>
      </w:pPr>
    </w:p>
    <w:tbl>
      <w:tblPr>
        <w:tblW w:w="9780" w:type="dxa"/>
        <w:tblCellMar>
          <w:left w:w="70" w:type="dxa"/>
          <w:right w:w="70" w:type="dxa"/>
        </w:tblCellMar>
        <w:tblLook w:val="04A0" w:firstRow="1" w:lastRow="0" w:firstColumn="1" w:lastColumn="0" w:noHBand="0" w:noVBand="1"/>
      </w:tblPr>
      <w:tblGrid>
        <w:gridCol w:w="960"/>
        <w:gridCol w:w="1660"/>
        <w:gridCol w:w="1712"/>
        <w:gridCol w:w="1553"/>
        <w:gridCol w:w="1998"/>
        <w:gridCol w:w="1897"/>
      </w:tblGrid>
      <w:tr w:rsidR="002A626C" w14:paraId="6FCA6A67" w14:textId="77777777" w:rsidTr="002A626C">
        <w:trPr>
          <w:trHeight w:val="408"/>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3318704D" w14:textId="77777777" w:rsidR="002A626C" w:rsidRDefault="002A626C">
            <w:pPr>
              <w:suppressAutoHyphens w:val="0"/>
              <w:jc w:val="center"/>
              <w:rPr>
                <w:bCs/>
                <w:sz w:val="24"/>
                <w:szCs w:val="24"/>
              </w:rPr>
            </w:pPr>
            <w:r>
              <w:rPr>
                <w:bCs/>
                <w:sz w:val="24"/>
                <w:szCs w:val="24"/>
              </w:rPr>
              <w:t>N.</w:t>
            </w:r>
          </w:p>
        </w:tc>
        <w:tc>
          <w:tcPr>
            <w:tcW w:w="1660" w:type="dxa"/>
            <w:tcBorders>
              <w:top w:val="single" w:sz="4" w:space="0" w:color="auto"/>
              <w:left w:val="nil"/>
              <w:bottom w:val="single" w:sz="4" w:space="0" w:color="auto"/>
              <w:right w:val="single" w:sz="4" w:space="0" w:color="auto"/>
            </w:tcBorders>
            <w:vAlign w:val="center"/>
            <w:hideMark/>
          </w:tcPr>
          <w:p w14:paraId="4B98FB03" w14:textId="77777777" w:rsidR="002A626C" w:rsidRDefault="002A626C">
            <w:pPr>
              <w:suppressAutoHyphens w:val="0"/>
              <w:rPr>
                <w:bCs/>
                <w:sz w:val="24"/>
                <w:szCs w:val="24"/>
              </w:rPr>
            </w:pPr>
            <w:r>
              <w:rPr>
                <w:bCs/>
                <w:sz w:val="24"/>
                <w:szCs w:val="24"/>
              </w:rPr>
              <w:t>Denominazione Concorrente</w:t>
            </w:r>
          </w:p>
        </w:tc>
        <w:tc>
          <w:tcPr>
            <w:tcW w:w="1712" w:type="dxa"/>
            <w:tcBorders>
              <w:top w:val="single" w:sz="4" w:space="0" w:color="auto"/>
              <w:left w:val="nil"/>
              <w:bottom w:val="single" w:sz="4" w:space="0" w:color="auto"/>
              <w:right w:val="single" w:sz="4" w:space="0" w:color="auto"/>
            </w:tcBorders>
            <w:vAlign w:val="center"/>
            <w:hideMark/>
          </w:tcPr>
          <w:p w14:paraId="46E26F0B" w14:textId="77777777" w:rsidR="002A626C" w:rsidRDefault="002A626C">
            <w:pPr>
              <w:suppressAutoHyphens w:val="0"/>
              <w:rPr>
                <w:bCs/>
                <w:sz w:val="24"/>
                <w:szCs w:val="24"/>
              </w:rPr>
            </w:pPr>
            <w:r>
              <w:rPr>
                <w:bCs/>
                <w:sz w:val="24"/>
                <w:szCs w:val="24"/>
              </w:rPr>
              <w:t>Forma di Partecipazione</w:t>
            </w:r>
          </w:p>
        </w:tc>
        <w:tc>
          <w:tcPr>
            <w:tcW w:w="1553" w:type="dxa"/>
            <w:tcBorders>
              <w:top w:val="single" w:sz="4" w:space="0" w:color="auto"/>
              <w:left w:val="nil"/>
              <w:bottom w:val="single" w:sz="4" w:space="0" w:color="auto"/>
              <w:right w:val="single" w:sz="4" w:space="0" w:color="auto"/>
            </w:tcBorders>
            <w:vAlign w:val="center"/>
            <w:hideMark/>
          </w:tcPr>
          <w:p w14:paraId="77CAC160" w14:textId="77777777" w:rsidR="002A626C" w:rsidRDefault="002A626C">
            <w:pPr>
              <w:suppressAutoHyphens w:val="0"/>
              <w:rPr>
                <w:bCs/>
                <w:sz w:val="24"/>
                <w:szCs w:val="24"/>
              </w:rPr>
            </w:pPr>
            <w:r>
              <w:rPr>
                <w:bCs/>
                <w:sz w:val="24"/>
                <w:szCs w:val="24"/>
              </w:rPr>
              <w:t>Numero di Partecipazione</w:t>
            </w:r>
          </w:p>
        </w:tc>
        <w:tc>
          <w:tcPr>
            <w:tcW w:w="1998" w:type="dxa"/>
            <w:tcBorders>
              <w:top w:val="single" w:sz="4" w:space="0" w:color="auto"/>
              <w:left w:val="nil"/>
              <w:bottom w:val="single" w:sz="4" w:space="0" w:color="auto"/>
              <w:right w:val="single" w:sz="4" w:space="0" w:color="auto"/>
            </w:tcBorders>
            <w:vAlign w:val="center"/>
            <w:hideMark/>
          </w:tcPr>
          <w:p w14:paraId="38696B8C" w14:textId="77777777" w:rsidR="002A626C" w:rsidRDefault="002A626C">
            <w:pPr>
              <w:suppressAutoHyphens w:val="0"/>
              <w:rPr>
                <w:bCs/>
                <w:sz w:val="24"/>
                <w:szCs w:val="24"/>
              </w:rPr>
            </w:pPr>
            <w:r>
              <w:rPr>
                <w:bCs/>
                <w:sz w:val="24"/>
                <w:szCs w:val="24"/>
              </w:rPr>
              <w:t>Lista dei lotti a cui ha partecipato</w:t>
            </w:r>
          </w:p>
        </w:tc>
        <w:tc>
          <w:tcPr>
            <w:tcW w:w="1897" w:type="dxa"/>
            <w:tcBorders>
              <w:top w:val="single" w:sz="4" w:space="0" w:color="auto"/>
              <w:left w:val="nil"/>
              <w:bottom w:val="single" w:sz="4" w:space="0" w:color="auto"/>
              <w:right w:val="single" w:sz="4" w:space="0" w:color="auto"/>
            </w:tcBorders>
            <w:vAlign w:val="center"/>
            <w:hideMark/>
          </w:tcPr>
          <w:p w14:paraId="3F4FB473" w14:textId="77777777" w:rsidR="002A626C" w:rsidRDefault="002A626C">
            <w:pPr>
              <w:suppressAutoHyphens w:val="0"/>
              <w:rPr>
                <w:bCs/>
                <w:sz w:val="24"/>
                <w:szCs w:val="24"/>
              </w:rPr>
            </w:pPr>
            <w:r>
              <w:rPr>
                <w:bCs/>
                <w:sz w:val="24"/>
                <w:szCs w:val="24"/>
              </w:rPr>
              <w:t>Data di Presentazione Offerta</w:t>
            </w:r>
          </w:p>
        </w:tc>
      </w:tr>
      <w:tr w:rsidR="002A626C" w14:paraId="67A4AD5D"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4360EE5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1</w:t>
            </w:r>
          </w:p>
        </w:tc>
        <w:tc>
          <w:tcPr>
            <w:tcW w:w="1660" w:type="dxa"/>
            <w:tcBorders>
              <w:top w:val="nil"/>
              <w:left w:val="nil"/>
              <w:bottom w:val="single" w:sz="4" w:space="0" w:color="auto"/>
              <w:right w:val="single" w:sz="4" w:space="0" w:color="auto"/>
            </w:tcBorders>
            <w:vAlign w:val="center"/>
            <w:hideMark/>
          </w:tcPr>
          <w:p w14:paraId="78A3B83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Ditta Domenico Ventura s.r.l.</w:t>
            </w:r>
          </w:p>
        </w:tc>
        <w:tc>
          <w:tcPr>
            <w:tcW w:w="1712" w:type="dxa"/>
            <w:tcBorders>
              <w:top w:val="nil"/>
              <w:left w:val="nil"/>
              <w:bottom w:val="single" w:sz="4" w:space="0" w:color="auto"/>
              <w:right w:val="single" w:sz="4" w:space="0" w:color="auto"/>
            </w:tcBorders>
            <w:vAlign w:val="center"/>
            <w:hideMark/>
          </w:tcPr>
          <w:p w14:paraId="3BDE5265"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w:t>
            </w:r>
            <w:proofErr w:type="spellStart"/>
            <w:r>
              <w:rPr>
                <w:rFonts w:ascii="Titillium Web Regular" w:hAnsi="Titillium Web Regular" w:cs="Calibri"/>
                <w:color w:val="333333"/>
                <w:sz w:val="16"/>
                <w:szCs w:val="16"/>
                <w:lang w:eastAsia="it-IT"/>
              </w:rPr>
              <w:t>D.Lgs.</w:t>
            </w:r>
            <w:proofErr w:type="spellEnd"/>
            <w:r>
              <w:rPr>
                <w:rFonts w:ascii="Titillium Web Regular" w:hAnsi="Titillium Web Regular" w:cs="Calibri"/>
                <w:color w:val="333333"/>
                <w:sz w:val="16"/>
                <w:szCs w:val="16"/>
                <w:lang w:eastAsia="it-IT"/>
              </w:rPr>
              <w:t xml:space="preserve"> 50/2016, art. 45, comma 2, lett. A)</w:t>
            </w:r>
          </w:p>
        </w:tc>
        <w:tc>
          <w:tcPr>
            <w:tcW w:w="1553" w:type="dxa"/>
            <w:tcBorders>
              <w:top w:val="nil"/>
              <w:left w:val="nil"/>
              <w:bottom w:val="single" w:sz="4" w:space="0" w:color="auto"/>
              <w:right w:val="single" w:sz="4" w:space="0" w:color="auto"/>
            </w:tcBorders>
            <w:vAlign w:val="center"/>
            <w:hideMark/>
          </w:tcPr>
          <w:p w14:paraId="5B0BCCD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4162</w:t>
            </w:r>
          </w:p>
        </w:tc>
        <w:tc>
          <w:tcPr>
            <w:tcW w:w="1998" w:type="dxa"/>
            <w:tcBorders>
              <w:top w:val="nil"/>
              <w:left w:val="nil"/>
              <w:bottom w:val="single" w:sz="4" w:space="0" w:color="auto"/>
              <w:right w:val="single" w:sz="4" w:space="0" w:color="auto"/>
            </w:tcBorders>
            <w:vAlign w:val="center"/>
            <w:hideMark/>
          </w:tcPr>
          <w:p w14:paraId="6EBD9636"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1</w:t>
            </w:r>
          </w:p>
        </w:tc>
        <w:tc>
          <w:tcPr>
            <w:tcW w:w="1897" w:type="dxa"/>
            <w:tcBorders>
              <w:top w:val="nil"/>
              <w:left w:val="nil"/>
              <w:bottom w:val="single" w:sz="4" w:space="0" w:color="auto"/>
              <w:right w:val="single" w:sz="4" w:space="0" w:color="auto"/>
            </w:tcBorders>
            <w:vAlign w:val="center"/>
            <w:hideMark/>
          </w:tcPr>
          <w:p w14:paraId="7A389478"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03/02/2022 21:31:01</w:t>
            </w:r>
          </w:p>
        </w:tc>
      </w:tr>
      <w:tr w:rsidR="002A626C" w14:paraId="0F3B2C4F"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339BA6A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2</w:t>
            </w:r>
          </w:p>
        </w:tc>
        <w:tc>
          <w:tcPr>
            <w:tcW w:w="1660" w:type="dxa"/>
            <w:tcBorders>
              <w:top w:val="nil"/>
              <w:left w:val="nil"/>
              <w:bottom w:val="single" w:sz="4" w:space="0" w:color="auto"/>
              <w:right w:val="single" w:sz="4" w:space="0" w:color="auto"/>
            </w:tcBorders>
            <w:vAlign w:val="center"/>
            <w:hideMark/>
          </w:tcPr>
          <w:p w14:paraId="7555DECF"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LADISA S.R.L.</w:t>
            </w:r>
          </w:p>
        </w:tc>
        <w:tc>
          <w:tcPr>
            <w:tcW w:w="1712" w:type="dxa"/>
            <w:tcBorders>
              <w:top w:val="nil"/>
              <w:left w:val="nil"/>
              <w:bottom w:val="single" w:sz="4" w:space="0" w:color="auto"/>
              <w:right w:val="single" w:sz="4" w:space="0" w:color="auto"/>
            </w:tcBorders>
            <w:vAlign w:val="center"/>
            <w:hideMark/>
          </w:tcPr>
          <w:p w14:paraId="7A51B29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w:t>
            </w:r>
            <w:proofErr w:type="spellStart"/>
            <w:r>
              <w:rPr>
                <w:rFonts w:ascii="Titillium Web Regular" w:hAnsi="Titillium Web Regular" w:cs="Calibri"/>
                <w:color w:val="333333"/>
                <w:sz w:val="16"/>
                <w:szCs w:val="16"/>
                <w:lang w:eastAsia="it-IT"/>
              </w:rPr>
              <w:t>D.Lgs.</w:t>
            </w:r>
            <w:proofErr w:type="spellEnd"/>
            <w:r>
              <w:rPr>
                <w:rFonts w:ascii="Titillium Web Regular" w:hAnsi="Titillium Web Regular" w:cs="Calibri"/>
                <w:color w:val="333333"/>
                <w:sz w:val="16"/>
                <w:szCs w:val="16"/>
                <w:lang w:eastAsia="it-IT"/>
              </w:rPr>
              <w:t xml:space="preserve"> 50/2016, art. 45, comma 2, lett. A)</w:t>
            </w:r>
          </w:p>
        </w:tc>
        <w:tc>
          <w:tcPr>
            <w:tcW w:w="1553" w:type="dxa"/>
            <w:tcBorders>
              <w:top w:val="nil"/>
              <w:left w:val="nil"/>
              <w:bottom w:val="single" w:sz="4" w:space="0" w:color="auto"/>
              <w:right w:val="single" w:sz="4" w:space="0" w:color="auto"/>
            </w:tcBorders>
            <w:vAlign w:val="center"/>
            <w:hideMark/>
          </w:tcPr>
          <w:p w14:paraId="2B3D53C0"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4294</w:t>
            </w:r>
          </w:p>
        </w:tc>
        <w:tc>
          <w:tcPr>
            <w:tcW w:w="1998" w:type="dxa"/>
            <w:tcBorders>
              <w:top w:val="nil"/>
              <w:left w:val="nil"/>
              <w:bottom w:val="single" w:sz="4" w:space="0" w:color="auto"/>
              <w:right w:val="single" w:sz="4" w:space="0" w:color="auto"/>
            </w:tcBorders>
            <w:vAlign w:val="center"/>
            <w:hideMark/>
          </w:tcPr>
          <w:p w14:paraId="6AC2C131"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1, LOTTO 2, LOTTO 3, LOTTO 4, LOTTO 5, LOTTO 6</w:t>
            </w:r>
          </w:p>
        </w:tc>
        <w:tc>
          <w:tcPr>
            <w:tcW w:w="1897" w:type="dxa"/>
            <w:tcBorders>
              <w:top w:val="nil"/>
              <w:left w:val="nil"/>
              <w:bottom w:val="single" w:sz="4" w:space="0" w:color="auto"/>
              <w:right w:val="single" w:sz="4" w:space="0" w:color="auto"/>
            </w:tcBorders>
            <w:vAlign w:val="center"/>
            <w:hideMark/>
          </w:tcPr>
          <w:p w14:paraId="4C7A69D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16:56:04</w:t>
            </w:r>
          </w:p>
        </w:tc>
      </w:tr>
      <w:tr w:rsidR="002A626C" w14:paraId="7EAF498B"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6C1F85F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3</w:t>
            </w:r>
          </w:p>
        </w:tc>
        <w:tc>
          <w:tcPr>
            <w:tcW w:w="1660" w:type="dxa"/>
            <w:tcBorders>
              <w:top w:val="nil"/>
              <w:left w:val="nil"/>
              <w:bottom w:val="single" w:sz="4" w:space="0" w:color="auto"/>
              <w:right w:val="single" w:sz="4" w:space="0" w:color="auto"/>
            </w:tcBorders>
            <w:vAlign w:val="center"/>
            <w:hideMark/>
          </w:tcPr>
          <w:p w14:paraId="10629E69"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PAOLO ARDISSON S.R.L.</w:t>
            </w:r>
          </w:p>
        </w:tc>
        <w:tc>
          <w:tcPr>
            <w:tcW w:w="1712" w:type="dxa"/>
            <w:tcBorders>
              <w:top w:val="nil"/>
              <w:left w:val="nil"/>
              <w:bottom w:val="single" w:sz="4" w:space="0" w:color="auto"/>
              <w:right w:val="single" w:sz="4" w:space="0" w:color="auto"/>
            </w:tcBorders>
            <w:vAlign w:val="center"/>
            <w:hideMark/>
          </w:tcPr>
          <w:p w14:paraId="3263E19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w:t>
            </w:r>
            <w:proofErr w:type="spellStart"/>
            <w:r>
              <w:rPr>
                <w:rFonts w:ascii="Titillium Web Regular" w:hAnsi="Titillium Web Regular" w:cs="Calibri"/>
                <w:color w:val="333333"/>
                <w:sz w:val="16"/>
                <w:szCs w:val="16"/>
                <w:lang w:eastAsia="it-IT"/>
              </w:rPr>
              <w:t>D.Lgs.</w:t>
            </w:r>
            <w:proofErr w:type="spellEnd"/>
            <w:r>
              <w:rPr>
                <w:rFonts w:ascii="Titillium Web Regular" w:hAnsi="Titillium Web Regular" w:cs="Calibri"/>
                <w:color w:val="333333"/>
                <w:sz w:val="16"/>
                <w:szCs w:val="16"/>
                <w:lang w:eastAsia="it-IT"/>
              </w:rPr>
              <w:t xml:space="preserve"> 50/2016, art. 45, comma 2, lett. A)</w:t>
            </w:r>
          </w:p>
        </w:tc>
        <w:tc>
          <w:tcPr>
            <w:tcW w:w="1553" w:type="dxa"/>
            <w:tcBorders>
              <w:top w:val="nil"/>
              <w:left w:val="nil"/>
              <w:bottom w:val="single" w:sz="4" w:space="0" w:color="auto"/>
              <w:right w:val="single" w:sz="4" w:space="0" w:color="auto"/>
            </w:tcBorders>
            <w:vAlign w:val="center"/>
            <w:hideMark/>
          </w:tcPr>
          <w:p w14:paraId="3CD2F1BE"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4313</w:t>
            </w:r>
          </w:p>
        </w:tc>
        <w:tc>
          <w:tcPr>
            <w:tcW w:w="1998" w:type="dxa"/>
            <w:tcBorders>
              <w:top w:val="nil"/>
              <w:left w:val="nil"/>
              <w:bottom w:val="single" w:sz="4" w:space="0" w:color="auto"/>
              <w:right w:val="single" w:sz="4" w:space="0" w:color="auto"/>
            </w:tcBorders>
            <w:vAlign w:val="center"/>
            <w:hideMark/>
          </w:tcPr>
          <w:p w14:paraId="0390D839"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3</w:t>
            </w:r>
          </w:p>
        </w:tc>
        <w:tc>
          <w:tcPr>
            <w:tcW w:w="1897" w:type="dxa"/>
            <w:tcBorders>
              <w:top w:val="nil"/>
              <w:left w:val="nil"/>
              <w:bottom w:val="single" w:sz="4" w:space="0" w:color="auto"/>
              <w:right w:val="single" w:sz="4" w:space="0" w:color="auto"/>
            </w:tcBorders>
            <w:vAlign w:val="center"/>
            <w:hideMark/>
          </w:tcPr>
          <w:p w14:paraId="66C3C025"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14:48:44</w:t>
            </w:r>
          </w:p>
        </w:tc>
      </w:tr>
      <w:tr w:rsidR="002A626C" w14:paraId="5F8832AB"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25A54E3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w:t>
            </w:r>
          </w:p>
        </w:tc>
        <w:tc>
          <w:tcPr>
            <w:tcW w:w="1660" w:type="dxa"/>
            <w:tcBorders>
              <w:top w:val="nil"/>
              <w:left w:val="nil"/>
              <w:bottom w:val="single" w:sz="4" w:space="0" w:color="auto"/>
              <w:right w:val="single" w:sz="4" w:space="0" w:color="auto"/>
            </w:tcBorders>
            <w:vAlign w:val="center"/>
            <w:hideMark/>
          </w:tcPr>
          <w:p w14:paraId="51B72DA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PASTORE SRL</w:t>
            </w:r>
          </w:p>
        </w:tc>
        <w:tc>
          <w:tcPr>
            <w:tcW w:w="1712" w:type="dxa"/>
            <w:tcBorders>
              <w:top w:val="nil"/>
              <w:left w:val="nil"/>
              <w:bottom w:val="single" w:sz="4" w:space="0" w:color="auto"/>
              <w:right w:val="single" w:sz="4" w:space="0" w:color="auto"/>
            </w:tcBorders>
            <w:vAlign w:val="center"/>
            <w:hideMark/>
          </w:tcPr>
          <w:p w14:paraId="7B5E97E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w:t>
            </w:r>
            <w:proofErr w:type="spellStart"/>
            <w:r>
              <w:rPr>
                <w:rFonts w:ascii="Titillium Web Regular" w:hAnsi="Titillium Web Regular" w:cs="Calibri"/>
                <w:color w:val="333333"/>
                <w:sz w:val="16"/>
                <w:szCs w:val="16"/>
                <w:lang w:eastAsia="it-IT"/>
              </w:rPr>
              <w:t>D.Lgs.</w:t>
            </w:r>
            <w:proofErr w:type="spellEnd"/>
            <w:r>
              <w:rPr>
                <w:rFonts w:ascii="Titillium Web Regular" w:hAnsi="Titillium Web Regular" w:cs="Calibri"/>
                <w:color w:val="333333"/>
                <w:sz w:val="16"/>
                <w:szCs w:val="16"/>
                <w:lang w:eastAsia="it-IT"/>
              </w:rPr>
              <w:t xml:space="preserve"> 50/2016, art. 45, comma 2, lett. A)</w:t>
            </w:r>
          </w:p>
        </w:tc>
        <w:tc>
          <w:tcPr>
            <w:tcW w:w="1553" w:type="dxa"/>
            <w:tcBorders>
              <w:top w:val="nil"/>
              <w:left w:val="nil"/>
              <w:bottom w:val="single" w:sz="4" w:space="0" w:color="auto"/>
              <w:right w:val="single" w:sz="4" w:space="0" w:color="auto"/>
            </w:tcBorders>
            <w:vAlign w:val="center"/>
            <w:hideMark/>
          </w:tcPr>
          <w:p w14:paraId="76F5B8DA"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4165</w:t>
            </w:r>
          </w:p>
        </w:tc>
        <w:tc>
          <w:tcPr>
            <w:tcW w:w="1998" w:type="dxa"/>
            <w:tcBorders>
              <w:top w:val="nil"/>
              <w:left w:val="nil"/>
              <w:bottom w:val="single" w:sz="4" w:space="0" w:color="auto"/>
              <w:right w:val="single" w:sz="4" w:space="0" w:color="auto"/>
            </w:tcBorders>
            <w:vAlign w:val="center"/>
            <w:hideMark/>
          </w:tcPr>
          <w:p w14:paraId="4BC177DC"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2</w:t>
            </w:r>
          </w:p>
        </w:tc>
        <w:tc>
          <w:tcPr>
            <w:tcW w:w="1897" w:type="dxa"/>
            <w:tcBorders>
              <w:top w:val="nil"/>
              <w:left w:val="nil"/>
              <w:bottom w:val="single" w:sz="4" w:space="0" w:color="auto"/>
              <w:right w:val="single" w:sz="4" w:space="0" w:color="auto"/>
            </w:tcBorders>
            <w:vAlign w:val="center"/>
            <w:hideMark/>
          </w:tcPr>
          <w:p w14:paraId="582005B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16:19:37</w:t>
            </w:r>
          </w:p>
        </w:tc>
      </w:tr>
      <w:tr w:rsidR="002A626C" w14:paraId="7FA5F210"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070CA743"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5</w:t>
            </w:r>
          </w:p>
        </w:tc>
        <w:tc>
          <w:tcPr>
            <w:tcW w:w="1660" w:type="dxa"/>
            <w:tcBorders>
              <w:top w:val="nil"/>
              <w:left w:val="nil"/>
              <w:bottom w:val="single" w:sz="4" w:space="0" w:color="auto"/>
              <w:right w:val="single" w:sz="4" w:space="0" w:color="auto"/>
            </w:tcBorders>
            <w:vAlign w:val="center"/>
            <w:hideMark/>
          </w:tcPr>
          <w:p w14:paraId="0B79605A"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RAG.PIETRO GUARNIERI-FIGLI SRL</w:t>
            </w:r>
          </w:p>
        </w:tc>
        <w:tc>
          <w:tcPr>
            <w:tcW w:w="1712" w:type="dxa"/>
            <w:tcBorders>
              <w:top w:val="nil"/>
              <w:left w:val="nil"/>
              <w:bottom w:val="single" w:sz="4" w:space="0" w:color="auto"/>
              <w:right w:val="single" w:sz="4" w:space="0" w:color="auto"/>
            </w:tcBorders>
            <w:vAlign w:val="center"/>
            <w:hideMark/>
          </w:tcPr>
          <w:p w14:paraId="4A721A36"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w:t>
            </w:r>
            <w:proofErr w:type="spellStart"/>
            <w:r>
              <w:rPr>
                <w:rFonts w:ascii="Titillium Web Regular" w:hAnsi="Titillium Web Regular" w:cs="Calibri"/>
                <w:color w:val="333333"/>
                <w:sz w:val="16"/>
                <w:szCs w:val="16"/>
                <w:lang w:eastAsia="it-IT"/>
              </w:rPr>
              <w:t>D.Lgs.</w:t>
            </w:r>
            <w:proofErr w:type="spellEnd"/>
            <w:r>
              <w:rPr>
                <w:rFonts w:ascii="Titillium Web Regular" w:hAnsi="Titillium Web Regular" w:cs="Calibri"/>
                <w:color w:val="333333"/>
                <w:sz w:val="16"/>
                <w:szCs w:val="16"/>
                <w:lang w:eastAsia="it-IT"/>
              </w:rPr>
              <w:t xml:space="preserve"> 50/2016, art. 45, comma 2, lett. A)</w:t>
            </w:r>
          </w:p>
        </w:tc>
        <w:tc>
          <w:tcPr>
            <w:tcW w:w="1553" w:type="dxa"/>
            <w:tcBorders>
              <w:top w:val="nil"/>
              <w:left w:val="nil"/>
              <w:bottom w:val="single" w:sz="4" w:space="0" w:color="auto"/>
              <w:right w:val="single" w:sz="4" w:space="0" w:color="auto"/>
            </w:tcBorders>
            <w:vAlign w:val="center"/>
            <w:hideMark/>
          </w:tcPr>
          <w:p w14:paraId="16646854"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4223</w:t>
            </w:r>
          </w:p>
        </w:tc>
        <w:tc>
          <w:tcPr>
            <w:tcW w:w="1998" w:type="dxa"/>
            <w:tcBorders>
              <w:top w:val="nil"/>
              <w:left w:val="nil"/>
              <w:bottom w:val="single" w:sz="4" w:space="0" w:color="auto"/>
              <w:right w:val="single" w:sz="4" w:space="0" w:color="auto"/>
            </w:tcBorders>
            <w:vAlign w:val="center"/>
            <w:hideMark/>
          </w:tcPr>
          <w:p w14:paraId="250328C6"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3, LOTTO 4</w:t>
            </w:r>
          </w:p>
        </w:tc>
        <w:tc>
          <w:tcPr>
            <w:tcW w:w="1897" w:type="dxa"/>
            <w:tcBorders>
              <w:top w:val="nil"/>
              <w:left w:val="nil"/>
              <w:bottom w:val="single" w:sz="4" w:space="0" w:color="auto"/>
              <w:right w:val="single" w:sz="4" w:space="0" w:color="auto"/>
            </w:tcBorders>
            <w:vAlign w:val="center"/>
            <w:hideMark/>
          </w:tcPr>
          <w:p w14:paraId="053FE7A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16:22:03</w:t>
            </w:r>
          </w:p>
        </w:tc>
      </w:tr>
      <w:tr w:rsidR="002A626C" w14:paraId="392ABAA9" w14:textId="77777777" w:rsidTr="002A626C">
        <w:trPr>
          <w:trHeight w:val="816"/>
        </w:trPr>
        <w:tc>
          <w:tcPr>
            <w:tcW w:w="960" w:type="dxa"/>
            <w:tcBorders>
              <w:top w:val="nil"/>
              <w:left w:val="single" w:sz="4" w:space="0" w:color="auto"/>
              <w:bottom w:val="single" w:sz="4" w:space="0" w:color="auto"/>
              <w:right w:val="single" w:sz="4" w:space="0" w:color="auto"/>
            </w:tcBorders>
            <w:vAlign w:val="center"/>
            <w:hideMark/>
          </w:tcPr>
          <w:p w14:paraId="1C444334"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lastRenderedPageBreak/>
              <w:t>6</w:t>
            </w:r>
          </w:p>
        </w:tc>
        <w:tc>
          <w:tcPr>
            <w:tcW w:w="1660" w:type="dxa"/>
            <w:tcBorders>
              <w:top w:val="nil"/>
              <w:left w:val="nil"/>
              <w:bottom w:val="single" w:sz="4" w:space="0" w:color="auto"/>
              <w:right w:val="single" w:sz="4" w:space="0" w:color="auto"/>
            </w:tcBorders>
            <w:vAlign w:val="center"/>
            <w:hideMark/>
          </w:tcPr>
          <w:p w14:paraId="01D2F13E"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SIRIO SRL</w:t>
            </w:r>
          </w:p>
        </w:tc>
        <w:tc>
          <w:tcPr>
            <w:tcW w:w="1712" w:type="dxa"/>
            <w:tcBorders>
              <w:top w:val="nil"/>
              <w:left w:val="nil"/>
              <w:bottom w:val="single" w:sz="4" w:space="0" w:color="auto"/>
              <w:right w:val="single" w:sz="4" w:space="0" w:color="auto"/>
            </w:tcBorders>
            <w:vAlign w:val="center"/>
            <w:hideMark/>
          </w:tcPr>
          <w:p w14:paraId="147D98B7"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Singolo operatore economico (</w:t>
            </w:r>
            <w:proofErr w:type="spellStart"/>
            <w:r>
              <w:rPr>
                <w:rFonts w:ascii="Titillium Web Regular" w:hAnsi="Titillium Web Regular" w:cs="Calibri"/>
                <w:color w:val="333333"/>
                <w:sz w:val="16"/>
                <w:szCs w:val="16"/>
                <w:lang w:eastAsia="it-IT"/>
              </w:rPr>
              <w:t>D.Lgs.</w:t>
            </w:r>
            <w:proofErr w:type="spellEnd"/>
            <w:r>
              <w:rPr>
                <w:rFonts w:ascii="Titillium Web Regular" w:hAnsi="Titillium Web Regular" w:cs="Calibri"/>
                <w:color w:val="333333"/>
                <w:sz w:val="16"/>
                <w:szCs w:val="16"/>
                <w:lang w:eastAsia="it-IT"/>
              </w:rPr>
              <w:t xml:space="preserve"> 50/2016, art. 45, comma 2, lett. A)</w:t>
            </w:r>
          </w:p>
        </w:tc>
        <w:tc>
          <w:tcPr>
            <w:tcW w:w="1553" w:type="dxa"/>
            <w:tcBorders>
              <w:top w:val="nil"/>
              <w:left w:val="nil"/>
              <w:bottom w:val="single" w:sz="4" w:space="0" w:color="auto"/>
              <w:right w:val="single" w:sz="4" w:space="0" w:color="auto"/>
            </w:tcBorders>
            <w:vAlign w:val="center"/>
            <w:hideMark/>
          </w:tcPr>
          <w:p w14:paraId="31585902"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4182</w:t>
            </w:r>
          </w:p>
        </w:tc>
        <w:tc>
          <w:tcPr>
            <w:tcW w:w="1998" w:type="dxa"/>
            <w:tcBorders>
              <w:top w:val="nil"/>
              <w:left w:val="nil"/>
              <w:bottom w:val="single" w:sz="4" w:space="0" w:color="auto"/>
              <w:right w:val="single" w:sz="4" w:space="0" w:color="auto"/>
            </w:tcBorders>
            <w:vAlign w:val="center"/>
            <w:hideMark/>
          </w:tcPr>
          <w:p w14:paraId="255B78DF"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LOTTO 5, LOTTO 6</w:t>
            </w:r>
          </w:p>
        </w:tc>
        <w:tc>
          <w:tcPr>
            <w:tcW w:w="1897" w:type="dxa"/>
            <w:tcBorders>
              <w:top w:val="nil"/>
              <w:left w:val="nil"/>
              <w:bottom w:val="single" w:sz="4" w:space="0" w:color="auto"/>
              <w:right w:val="single" w:sz="4" w:space="0" w:color="auto"/>
            </w:tcBorders>
            <w:vAlign w:val="center"/>
            <w:hideMark/>
          </w:tcPr>
          <w:p w14:paraId="4138C001" w14:textId="77777777" w:rsidR="002A626C" w:rsidRDefault="002A626C">
            <w:pPr>
              <w:suppressAutoHyphens w:val="0"/>
              <w:jc w:val="center"/>
              <w:rPr>
                <w:rFonts w:ascii="Titillium Web Regular" w:hAnsi="Titillium Web Regular" w:cs="Calibri"/>
                <w:color w:val="333333"/>
                <w:sz w:val="16"/>
                <w:szCs w:val="16"/>
                <w:lang w:eastAsia="it-IT"/>
              </w:rPr>
            </w:pPr>
            <w:r>
              <w:rPr>
                <w:rFonts w:ascii="Titillium Web Regular" w:hAnsi="Titillium Web Regular" w:cs="Calibri"/>
                <w:color w:val="333333"/>
                <w:sz w:val="16"/>
                <w:szCs w:val="16"/>
                <w:lang w:eastAsia="it-IT"/>
              </w:rPr>
              <w:t>04/02/2022 16:07:46</w:t>
            </w:r>
          </w:p>
        </w:tc>
      </w:tr>
    </w:tbl>
    <w:p w14:paraId="2A011B7F" w14:textId="77777777" w:rsidR="002A626C" w:rsidRDefault="002A626C" w:rsidP="00DC1F2E">
      <w:pPr>
        <w:ind w:left="2127" w:hanging="2127"/>
        <w:jc w:val="both"/>
        <w:rPr>
          <w:bCs/>
          <w:sz w:val="24"/>
          <w:szCs w:val="24"/>
        </w:rPr>
      </w:pPr>
    </w:p>
    <w:p w14:paraId="54E7E0BF" w14:textId="2F67A8FA" w:rsidR="001C058A" w:rsidRDefault="001C058A" w:rsidP="002A626C">
      <w:pPr>
        <w:ind w:left="2127" w:hanging="2127"/>
        <w:jc w:val="both"/>
        <w:rPr>
          <w:bCs/>
          <w:sz w:val="24"/>
          <w:szCs w:val="24"/>
        </w:rPr>
      </w:pPr>
      <w:r>
        <w:rPr>
          <w:bCs/>
          <w:sz w:val="24"/>
          <w:szCs w:val="24"/>
        </w:rPr>
        <w:t xml:space="preserve">TENUTO CONTO </w:t>
      </w:r>
      <w:r>
        <w:rPr>
          <w:bCs/>
          <w:sz w:val="24"/>
          <w:szCs w:val="24"/>
        </w:rPr>
        <w:tab/>
        <w:t xml:space="preserve">del decreto </w:t>
      </w:r>
      <w:proofErr w:type="spellStart"/>
      <w:r>
        <w:rPr>
          <w:bCs/>
          <w:sz w:val="24"/>
          <w:szCs w:val="24"/>
        </w:rPr>
        <w:t>provveditoriale</w:t>
      </w:r>
      <w:proofErr w:type="spellEnd"/>
      <w:r>
        <w:rPr>
          <w:bCs/>
          <w:sz w:val="24"/>
          <w:szCs w:val="24"/>
        </w:rPr>
        <w:t xml:space="preserve"> n. 8 del 2 febbraio 2022, che rimanda al giorno 8 febbraio la seduta pubblica per l’apertura delle offerte, buste amministrative;</w:t>
      </w:r>
    </w:p>
    <w:p w14:paraId="1E9C1470" w14:textId="77777777" w:rsidR="001C058A" w:rsidRDefault="001C058A" w:rsidP="002A626C">
      <w:pPr>
        <w:ind w:left="2127" w:hanging="2127"/>
        <w:jc w:val="both"/>
        <w:rPr>
          <w:bCs/>
          <w:sz w:val="24"/>
          <w:szCs w:val="24"/>
        </w:rPr>
      </w:pPr>
    </w:p>
    <w:p w14:paraId="48ADCB98" w14:textId="5EA5EDAE" w:rsidR="002A626C" w:rsidRDefault="002A626C" w:rsidP="002A626C">
      <w:pPr>
        <w:ind w:left="2127" w:hanging="2127"/>
        <w:jc w:val="both"/>
        <w:rPr>
          <w:bCs/>
          <w:sz w:val="24"/>
          <w:szCs w:val="24"/>
        </w:rPr>
      </w:pPr>
      <w:r>
        <w:rPr>
          <w:bCs/>
          <w:sz w:val="24"/>
          <w:szCs w:val="24"/>
        </w:rPr>
        <w:t xml:space="preserve">TENUTO CONTO </w:t>
      </w:r>
      <w:r>
        <w:rPr>
          <w:bCs/>
          <w:sz w:val="24"/>
          <w:szCs w:val="24"/>
        </w:rPr>
        <w:tab/>
        <w:t>de</w:t>
      </w:r>
      <w:r w:rsidR="00A32267">
        <w:rPr>
          <w:bCs/>
          <w:sz w:val="24"/>
          <w:szCs w:val="24"/>
        </w:rPr>
        <w:t>i</w:t>
      </w:r>
      <w:r>
        <w:rPr>
          <w:bCs/>
          <w:sz w:val="24"/>
          <w:szCs w:val="24"/>
        </w:rPr>
        <w:t xml:space="preserve"> verbal</w:t>
      </w:r>
      <w:r w:rsidR="00A32267">
        <w:rPr>
          <w:bCs/>
          <w:sz w:val="24"/>
          <w:szCs w:val="24"/>
        </w:rPr>
        <w:t>i</w:t>
      </w:r>
      <w:r>
        <w:rPr>
          <w:bCs/>
          <w:sz w:val="24"/>
          <w:szCs w:val="24"/>
        </w:rPr>
        <w:t xml:space="preserve"> di gara n. 3 del 8 febbraio 2022 </w:t>
      </w:r>
      <w:r w:rsidR="00A32267">
        <w:rPr>
          <w:bCs/>
          <w:sz w:val="24"/>
          <w:szCs w:val="24"/>
        </w:rPr>
        <w:t xml:space="preserve">e n. 4 del 9 febbraio 2022, </w:t>
      </w:r>
      <w:r>
        <w:rPr>
          <w:bCs/>
          <w:sz w:val="24"/>
          <w:szCs w:val="24"/>
        </w:rPr>
        <w:t>con i qual</w:t>
      </w:r>
      <w:r w:rsidR="00A32267">
        <w:rPr>
          <w:bCs/>
          <w:sz w:val="24"/>
          <w:szCs w:val="24"/>
        </w:rPr>
        <w:t>i</w:t>
      </w:r>
      <w:r>
        <w:rPr>
          <w:bCs/>
          <w:sz w:val="24"/>
          <w:szCs w:val="24"/>
        </w:rPr>
        <w:t xml:space="preserve"> il seggio di gara procede </w:t>
      </w:r>
      <w:r w:rsidRPr="002A626C">
        <w:rPr>
          <w:bCs/>
          <w:sz w:val="24"/>
          <w:szCs w:val="24"/>
        </w:rPr>
        <w:t>ad accedere all’area contenente la Documentazione amministrativa della singola offerta</w:t>
      </w:r>
      <w:r w:rsidR="00A32267">
        <w:rPr>
          <w:bCs/>
          <w:sz w:val="24"/>
          <w:szCs w:val="24"/>
        </w:rPr>
        <w:t xml:space="preserve"> </w:t>
      </w:r>
      <w:r w:rsidRPr="002A626C">
        <w:rPr>
          <w:bCs/>
          <w:sz w:val="24"/>
          <w:szCs w:val="24"/>
        </w:rPr>
        <w:t>per la verifica della presenza dei file relativi ai documenti richiesti</w:t>
      </w:r>
      <w:r w:rsidR="00A32267">
        <w:rPr>
          <w:bCs/>
          <w:sz w:val="24"/>
          <w:szCs w:val="24"/>
        </w:rPr>
        <w:t>, come previsto al punto 7.4 della lettera di invito</w:t>
      </w:r>
      <w:r w:rsidRPr="002A626C">
        <w:rPr>
          <w:bCs/>
          <w:sz w:val="24"/>
          <w:szCs w:val="24"/>
        </w:rPr>
        <w:t>;</w:t>
      </w:r>
    </w:p>
    <w:p w14:paraId="6517AB79" w14:textId="77777777" w:rsidR="00C1237F" w:rsidRDefault="00C1237F" w:rsidP="002A626C">
      <w:pPr>
        <w:ind w:left="2127" w:hanging="2127"/>
        <w:jc w:val="both"/>
        <w:rPr>
          <w:bCs/>
          <w:sz w:val="24"/>
          <w:szCs w:val="24"/>
        </w:rPr>
      </w:pPr>
    </w:p>
    <w:p w14:paraId="3085D1E6" w14:textId="2696E5FF" w:rsidR="00C1237F" w:rsidRDefault="00576D9F" w:rsidP="00C1237F">
      <w:pPr>
        <w:ind w:left="2127" w:hanging="2127"/>
        <w:jc w:val="both"/>
        <w:rPr>
          <w:bCs/>
          <w:sz w:val="24"/>
          <w:szCs w:val="24"/>
        </w:rPr>
      </w:pPr>
      <w:r>
        <w:rPr>
          <w:bCs/>
          <w:sz w:val="24"/>
          <w:szCs w:val="24"/>
        </w:rPr>
        <w:t>TENUTO CONTO</w:t>
      </w:r>
      <w:r>
        <w:rPr>
          <w:bCs/>
          <w:sz w:val="24"/>
          <w:szCs w:val="24"/>
        </w:rPr>
        <w:tab/>
      </w:r>
      <w:r w:rsidR="00030084">
        <w:rPr>
          <w:bCs/>
          <w:sz w:val="24"/>
          <w:szCs w:val="24"/>
        </w:rPr>
        <w:t xml:space="preserve">dei verbali del seggio di gara n. 5 del 10 febbraio 2022 </w:t>
      </w:r>
      <w:r w:rsidR="004A39CF">
        <w:rPr>
          <w:bCs/>
          <w:sz w:val="24"/>
          <w:szCs w:val="24"/>
        </w:rPr>
        <w:t>e n. 6 del 11 febbraio 2022, con i quali il seggio di gara</w:t>
      </w:r>
      <w:r w:rsidR="00125320">
        <w:rPr>
          <w:bCs/>
          <w:sz w:val="24"/>
          <w:szCs w:val="24"/>
        </w:rPr>
        <w:t xml:space="preserve"> -</w:t>
      </w:r>
      <w:r w:rsidR="004A39CF">
        <w:rPr>
          <w:bCs/>
          <w:sz w:val="24"/>
          <w:szCs w:val="24"/>
        </w:rPr>
        <w:t xml:space="preserve"> in seduta riservata</w:t>
      </w:r>
      <w:r w:rsidR="00125320">
        <w:rPr>
          <w:bCs/>
          <w:sz w:val="24"/>
          <w:szCs w:val="24"/>
        </w:rPr>
        <w:t xml:space="preserve"> -</w:t>
      </w:r>
      <w:r w:rsidR="004A39CF">
        <w:rPr>
          <w:bCs/>
          <w:sz w:val="24"/>
          <w:szCs w:val="24"/>
        </w:rPr>
        <w:t xml:space="preserve"> </w:t>
      </w:r>
      <w:r w:rsidR="00C1237F" w:rsidRPr="00C1237F">
        <w:rPr>
          <w:bCs/>
          <w:sz w:val="24"/>
          <w:szCs w:val="24"/>
        </w:rPr>
        <w:t>procede</w:t>
      </w:r>
      <w:r w:rsidR="00C1237F">
        <w:rPr>
          <w:bCs/>
          <w:sz w:val="24"/>
          <w:szCs w:val="24"/>
        </w:rPr>
        <w:t>,</w:t>
      </w:r>
      <w:r w:rsidR="00C1237F" w:rsidRPr="00C1237F">
        <w:rPr>
          <w:bCs/>
          <w:sz w:val="24"/>
          <w:szCs w:val="24"/>
        </w:rPr>
        <w:t xml:space="preserve"> come previsto al punto 7.4 della lettera di invito</w:t>
      </w:r>
      <w:r w:rsidR="00C1237F">
        <w:rPr>
          <w:bCs/>
          <w:sz w:val="24"/>
          <w:szCs w:val="24"/>
        </w:rPr>
        <w:t>,</w:t>
      </w:r>
      <w:r w:rsidR="00C1237F" w:rsidRPr="00C1237F">
        <w:rPr>
          <w:bCs/>
          <w:sz w:val="24"/>
          <w:szCs w:val="24"/>
        </w:rPr>
        <w:t xml:space="preserve"> all’analisi della documentazione amministrativa delle ditte partecipanti alla gara, e, ove si ritenga ne esistano i presupposti, ad attivare la procedura di soccorso istruttorio di cui all’art. 83, comma 9 del codice</w:t>
      </w:r>
      <w:r w:rsidR="00C1237F">
        <w:rPr>
          <w:bCs/>
          <w:sz w:val="24"/>
          <w:szCs w:val="24"/>
        </w:rPr>
        <w:t>;</w:t>
      </w:r>
    </w:p>
    <w:p w14:paraId="625CA93B" w14:textId="17D53658" w:rsidR="00C1237F" w:rsidRDefault="00C1237F" w:rsidP="00C1237F">
      <w:pPr>
        <w:ind w:left="2127" w:hanging="2127"/>
        <w:jc w:val="both"/>
        <w:rPr>
          <w:bCs/>
          <w:sz w:val="24"/>
          <w:szCs w:val="24"/>
        </w:rPr>
      </w:pPr>
    </w:p>
    <w:p w14:paraId="2C62210C" w14:textId="7F969B64" w:rsidR="0080762D" w:rsidRDefault="00C1237F" w:rsidP="0080762D">
      <w:pPr>
        <w:ind w:left="2127" w:hanging="2127"/>
        <w:jc w:val="both"/>
        <w:rPr>
          <w:bCs/>
          <w:sz w:val="24"/>
          <w:szCs w:val="24"/>
        </w:rPr>
      </w:pPr>
      <w:r>
        <w:rPr>
          <w:bCs/>
          <w:sz w:val="24"/>
          <w:szCs w:val="24"/>
        </w:rPr>
        <w:t>TENUTO CONTO</w:t>
      </w:r>
      <w:r>
        <w:rPr>
          <w:bCs/>
          <w:sz w:val="24"/>
          <w:szCs w:val="24"/>
        </w:rPr>
        <w:tab/>
      </w:r>
      <w:r w:rsidR="0080762D">
        <w:rPr>
          <w:bCs/>
          <w:sz w:val="24"/>
          <w:szCs w:val="24"/>
        </w:rPr>
        <w:t xml:space="preserve">dei verbali n. 7 del 15 febbraio 2022 e del n. 8 del 21 febbraio 2022 con il quale il seggio di gara attiva la procedura del soccorso istruttorio, </w:t>
      </w:r>
      <w:r w:rsidR="0080762D" w:rsidRPr="00C1237F">
        <w:rPr>
          <w:bCs/>
          <w:sz w:val="24"/>
          <w:szCs w:val="24"/>
        </w:rPr>
        <w:t>di cui all’art. 83, comma 9 del codice</w:t>
      </w:r>
      <w:r w:rsidR="0080762D">
        <w:rPr>
          <w:bCs/>
          <w:sz w:val="24"/>
          <w:szCs w:val="24"/>
        </w:rPr>
        <w:t>;</w:t>
      </w:r>
    </w:p>
    <w:p w14:paraId="4FD43713" w14:textId="1B51B589" w:rsidR="006544DC" w:rsidRDefault="006544DC" w:rsidP="0080762D">
      <w:pPr>
        <w:ind w:left="2127" w:hanging="2127"/>
        <w:jc w:val="both"/>
        <w:rPr>
          <w:bCs/>
          <w:sz w:val="24"/>
          <w:szCs w:val="24"/>
        </w:rPr>
      </w:pPr>
    </w:p>
    <w:p w14:paraId="28AE163F" w14:textId="48A9F7E4" w:rsidR="006544DC" w:rsidRDefault="006544DC" w:rsidP="0080762D">
      <w:pPr>
        <w:ind w:left="2127" w:hanging="2127"/>
        <w:jc w:val="both"/>
        <w:rPr>
          <w:bCs/>
          <w:sz w:val="24"/>
          <w:szCs w:val="24"/>
        </w:rPr>
      </w:pPr>
      <w:r>
        <w:rPr>
          <w:bCs/>
          <w:sz w:val="24"/>
          <w:szCs w:val="24"/>
        </w:rPr>
        <w:t>PRESO ATTO</w:t>
      </w:r>
      <w:r>
        <w:rPr>
          <w:bCs/>
          <w:sz w:val="24"/>
          <w:szCs w:val="24"/>
        </w:rPr>
        <w:tab/>
        <w:t xml:space="preserve">del decreto </w:t>
      </w:r>
      <w:proofErr w:type="spellStart"/>
      <w:r>
        <w:rPr>
          <w:bCs/>
          <w:sz w:val="24"/>
          <w:szCs w:val="24"/>
        </w:rPr>
        <w:t>provveditoriale</w:t>
      </w:r>
      <w:proofErr w:type="spellEnd"/>
      <w:r>
        <w:rPr>
          <w:bCs/>
          <w:sz w:val="24"/>
          <w:szCs w:val="24"/>
        </w:rPr>
        <w:t xml:space="preserve"> di ammissione n. 8 del 21 febbraio 2022</w:t>
      </w:r>
      <w:r w:rsidR="00CE2AC7">
        <w:rPr>
          <w:bCs/>
          <w:sz w:val="24"/>
          <w:szCs w:val="24"/>
        </w:rPr>
        <w:t xml:space="preserve">, </w:t>
      </w:r>
      <w:r>
        <w:rPr>
          <w:bCs/>
          <w:sz w:val="24"/>
          <w:szCs w:val="24"/>
        </w:rPr>
        <w:t xml:space="preserve">con il quale si dispone l’ammissione alla fase successiva, di valutazione delle offerte economiche, </w:t>
      </w:r>
      <w:r w:rsidR="00073EFC">
        <w:rPr>
          <w:bCs/>
          <w:sz w:val="24"/>
          <w:szCs w:val="24"/>
        </w:rPr>
        <w:t>d</w:t>
      </w:r>
      <w:r>
        <w:rPr>
          <w:bCs/>
          <w:sz w:val="24"/>
          <w:szCs w:val="24"/>
        </w:rPr>
        <w:t>ei seguenti operatori economici</w:t>
      </w:r>
      <w:r w:rsidR="00805E4D">
        <w:rPr>
          <w:bCs/>
          <w:sz w:val="24"/>
          <w:szCs w:val="24"/>
        </w:rPr>
        <w:t>, e la fissazione della seduta pubblica per l’apertura delle offerte economiche in data 23 febbraio 2022 alle ore 12:</w:t>
      </w:r>
    </w:p>
    <w:p w14:paraId="27C3B6CB"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9063708873</w:t>
      </w:r>
    </w:p>
    <w:tbl>
      <w:tblPr>
        <w:tblW w:w="9225" w:type="dxa"/>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2642"/>
      </w:tblGrid>
      <w:tr w:rsidR="00C60EAD" w14:paraId="405AAA6A" w14:textId="77777777" w:rsidTr="00C60EAD">
        <w:trPr>
          <w:trHeight w:val="461"/>
        </w:trPr>
        <w:tc>
          <w:tcPr>
            <w:tcW w:w="426" w:type="dxa"/>
            <w:tcBorders>
              <w:top w:val="single" w:sz="4" w:space="0" w:color="auto"/>
              <w:left w:val="single" w:sz="4" w:space="0" w:color="auto"/>
              <w:bottom w:val="single" w:sz="4" w:space="0" w:color="auto"/>
              <w:right w:val="single" w:sz="4" w:space="0" w:color="auto"/>
            </w:tcBorders>
            <w:vAlign w:val="center"/>
            <w:hideMark/>
          </w:tcPr>
          <w:p w14:paraId="1A484AC9" w14:textId="77777777" w:rsidR="00C60EAD" w:rsidRDefault="00C60EAD">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6269CDF8" w14:textId="77777777" w:rsidR="00C60EAD" w:rsidRDefault="00C60EAD">
            <w:pPr>
              <w:jc w:val="center"/>
              <w:rPr>
                <w:b/>
                <w:sz w:val="18"/>
                <w:szCs w:val="18"/>
              </w:rPr>
            </w:pPr>
            <w:r>
              <w:rPr>
                <w:b/>
                <w:sz w:val="18"/>
                <w:szCs w:val="18"/>
              </w:rPr>
              <w:t>OPERATORE ECONOMICO</w:t>
            </w:r>
          </w:p>
        </w:tc>
        <w:tc>
          <w:tcPr>
            <w:tcW w:w="2642" w:type="dxa"/>
            <w:tcBorders>
              <w:top w:val="single" w:sz="4" w:space="0" w:color="auto"/>
              <w:left w:val="single" w:sz="4" w:space="0" w:color="auto"/>
              <w:bottom w:val="single" w:sz="4" w:space="0" w:color="auto"/>
              <w:right w:val="single" w:sz="4" w:space="0" w:color="auto"/>
            </w:tcBorders>
            <w:vAlign w:val="center"/>
          </w:tcPr>
          <w:p w14:paraId="100F91D7" w14:textId="77777777" w:rsidR="00C60EAD" w:rsidRDefault="00C60EAD">
            <w:pPr>
              <w:jc w:val="center"/>
              <w:rPr>
                <w:b/>
                <w:sz w:val="18"/>
                <w:szCs w:val="18"/>
              </w:rPr>
            </w:pPr>
          </w:p>
        </w:tc>
      </w:tr>
      <w:tr w:rsidR="00C60EAD" w14:paraId="1C59ED09" w14:textId="77777777" w:rsidTr="00C60EAD">
        <w:tc>
          <w:tcPr>
            <w:tcW w:w="426" w:type="dxa"/>
            <w:tcBorders>
              <w:top w:val="single" w:sz="4" w:space="0" w:color="auto"/>
              <w:left w:val="single" w:sz="4" w:space="0" w:color="auto"/>
              <w:bottom w:val="single" w:sz="4" w:space="0" w:color="auto"/>
              <w:right w:val="single" w:sz="4" w:space="0" w:color="auto"/>
            </w:tcBorders>
            <w:vAlign w:val="center"/>
            <w:hideMark/>
          </w:tcPr>
          <w:p w14:paraId="71487F05" w14:textId="77777777" w:rsidR="00C60EAD" w:rsidRDefault="00C60EAD">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053DCCD8" w14:textId="77777777" w:rsidR="00C60EAD" w:rsidRDefault="00C60EAD">
            <w:pPr>
              <w:ind w:right="90"/>
              <w:jc w:val="both"/>
              <w:rPr>
                <w:b/>
                <w:sz w:val="18"/>
                <w:szCs w:val="18"/>
              </w:rPr>
            </w:pPr>
            <w:r>
              <w:rPr>
                <w:b/>
                <w:sz w:val="18"/>
                <w:szCs w:val="18"/>
              </w:rPr>
              <w:t>DITTA DOMENICO VENTURA S.R.L. (singolo operatore economico)</w:t>
            </w:r>
          </w:p>
        </w:tc>
        <w:tc>
          <w:tcPr>
            <w:tcW w:w="2642" w:type="dxa"/>
            <w:tcBorders>
              <w:top w:val="single" w:sz="4" w:space="0" w:color="auto"/>
              <w:left w:val="single" w:sz="4" w:space="0" w:color="auto"/>
              <w:bottom w:val="single" w:sz="4" w:space="0" w:color="auto"/>
              <w:right w:val="single" w:sz="4" w:space="0" w:color="auto"/>
            </w:tcBorders>
            <w:hideMark/>
          </w:tcPr>
          <w:p w14:paraId="2EE82ED8" w14:textId="7BCEAE86" w:rsidR="00C60EAD" w:rsidRDefault="003D26A7">
            <w:pPr>
              <w:jc w:val="center"/>
              <w:rPr>
                <w:b/>
                <w:sz w:val="18"/>
                <w:szCs w:val="18"/>
              </w:rPr>
            </w:pPr>
            <w:r>
              <w:rPr>
                <w:b/>
                <w:sz w:val="18"/>
                <w:szCs w:val="18"/>
              </w:rPr>
              <w:t>AMMESSO</w:t>
            </w:r>
          </w:p>
        </w:tc>
      </w:tr>
      <w:tr w:rsidR="00C60EAD" w14:paraId="5D5358EC" w14:textId="77777777" w:rsidTr="00C60EAD">
        <w:tc>
          <w:tcPr>
            <w:tcW w:w="426" w:type="dxa"/>
            <w:tcBorders>
              <w:top w:val="single" w:sz="4" w:space="0" w:color="auto"/>
              <w:left w:val="single" w:sz="4" w:space="0" w:color="auto"/>
              <w:bottom w:val="single" w:sz="4" w:space="0" w:color="auto"/>
              <w:right w:val="single" w:sz="4" w:space="0" w:color="auto"/>
            </w:tcBorders>
            <w:vAlign w:val="center"/>
            <w:hideMark/>
          </w:tcPr>
          <w:p w14:paraId="40E74092" w14:textId="77777777" w:rsidR="00C60EAD" w:rsidRDefault="00C60EAD">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2A4F3C4" w14:textId="77777777" w:rsidR="00C60EAD" w:rsidRDefault="00C60EAD">
            <w:pPr>
              <w:ind w:right="90"/>
              <w:jc w:val="both"/>
              <w:rPr>
                <w:b/>
                <w:sz w:val="18"/>
                <w:szCs w:val="18"/>
              </w:rPr>
            </w:pPr>
            <w:r>
              <w:rPr>
                <w:b/>
                <w:sz w:val="18"/>
                <w:szCs w:val="18"/>
              </w:rPr>
              <w:t>LADISA S.R.L. (singolo operatore economico)</w:t>
            </w:r>
          </w:p>
        </w:tc>
        <w:tc>
          <w:tcPr>
            <w:tcW w:w="2642" w:type="dxa"/>
            <w:tcBorders>
              <w:top w:val="single" w:sz="4" w:space="0" w:color="auto"/>
              <w:left w:val="single" w:sz="4" w:space="0" w:color="auto"/>
              <w:bottom w:val="single" w:sz="4" w:space="0" w:color="auto"/>
              <w:right w:val="single" w:sz="4" w:space="0" w:color="auto"/>
            </w:tcBorders>
            <w:hideMark/>
          </w:tcPr>
          <w:p w14:paraId="0D2847B3" w14:textId="2B0BBF86" w:rsidR="00C60EAD" w:rsidRDefault="003D26A7">
            <w:pPr>
              <w:jc w:val="center"/>
              <w:rPr>
                <w:b/>
                <w:sz w:val="18"/>
                <w:szCs w:val="18"/>
              </w:rPr>
            </w:pPr>
            <w:r>
              <w:rPr>
                <w:b/>
                <w:sz w:val="18"/>
                <w:szCs w:val="18"/>
              </w:rPr>
              <w:t>AMMESSO</w:t>
            </w:r>
          </w:p>
        </w:tc>
      </w:tr>
    </w:tbl>
    <w:p w14:paraId="61873DB9" w14:textId="77777777" w:rsidR="00C60EAD" w:rsidRDefault="00C60EAD" w:rsidP="00C60EAD">
      <w:pPr>
        <w:jc w:val="both"/>
        <w:rPr>
          <w:sz w:val="24"/>
          <w:szCs w:val="24"/>
        </w:rPr>
      </w:pPr>
    </w:p>
    <w:p w14:paraId="1C57D79F"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90638036D9</w:t>
      </w:r>
    </w:p>
    <w:tbl>
      <w:tblPr>
        <w:tblW w:w="923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18"/>
        <w:gridCol w:w="2693"/>
      </w:tblGrid>
      <w:tr w:rsidR="00C60EAD" w:rsidRPr="00C60EAD" w14:paraId="3F562028" w14:textId="77777777" w:rsidTr="00C60EAD">
        <w:trPr>
          <w:trHeight w:val="551"/>
        </w:trPr>
        <w:tc>
          <w:tcPr>
            <w:tcW w:w="426" w:type="dxa"/>
            <w:tcBorders>
              <w:top w:val="single" w:sz="4" w:space="0" w:color="auto"/>
              <w:left w:val="single" w:sz="4" w:space="0" w:color="auto"/>
              <w:bottom w:val="single" w:sz="4" w:space="0" w:color="auto"/>
              <w:right w:val="single" w:sz="4" w:space="0" w:color="auto"/>
            </w:tcBorders>
            <w:vAlign w:val="center"/>
            <w:hideMark/>
          </w:tcPr>
          <w:p w14:paraId="70F7BA70" w14:textId="77777777" w:rsidR="00C60EAD" w:rsidRDefault="00C60EAD">
            <w:pPr>
              <w:ind w:right="90"/>
              <w:jc w:val="center"/>
              <w:rPr>
                <w:b/>
                <w:sz w:val="18"/>
                <w:szCs w:val="18"/>
              </w:rPr>
            </w:pPr>
            <w:r>
              <w:rPr>
                <w:b/>
                <w:sz w:val="18"/>
                <w:szCs w:val="18"/>
              </w:rPr>
              <w:t>n.</w:t>
            </w:r>
          </w:p>
        </w:tc>
        <w:tc>
          <w:tcPr>
            <w:tcW w:w="6118" w:type="dxa"/>
            <w:tcBorders>
              <w:top w:val="single" w:sz="4" w:space="0" w:color="auto"/>
              <w:left w:val="single" w:sz="4" w:space="0" w:color="auto"/>
              <w:bottom w:val="single" w:sz="4" w:space="0" w:color="auto"/>
              <w:right w:val="single" w:sz="4" w:space="0" w:color="auto"/>
            </w:tcBorders>
            <w:vAlign w:val="center"/>
            <w:hideMark/>
          </w:tcPr>
          <w:p w14:paraId="6AB8460F" w14:textId="77777777" w:rsidR="00C60EAD" w:rsidRDefault="00C60EAD" w:rsidP="00C60EAD">
            <w:pPr>
              <w:ind w:right="90"/>
              <w:jc w:val="center"/>
              <w:rPr>
                <w:b/>
                <w:sz w:val="18"/>
                <w:szCs w:val="18"/>
              </w:rPr>
            </w:pPr>
            <w:r>
              <w:rPr>
                <w:b/>
                <w:sz w:val="18"/>
                <w:szCs w:val="18"/>
              </w:rPr>
              <w:t>OPERATORE ECONOMICO</w:t>
            </w:r>
          </w:p>
        </w:tc>
        <w:tc>
          <w:tcPr>
            <w:tcW w:w="2693" w:type="dxa"/>
            <w:tcBorders>
              <w:top w:val="single" w:sz="4" w:space="0" w:color="auto"/>
              <w:left w:val="single" w:sz="4" w:space="0" w:color="auto"/>
              <w:bottom w:val="single" w:sz="4" w:space="0" w:color="auto"/>
              <w:right w:val="single" w:sz="4" w:space="0" w:color="auto"/>
            </w:tcBorders>
            <w:vAlign w:val="center"/>
          </w:tcPr>
          <w:p w14:paraId="3A649287" w14:textId="77777777" w:rsidR="00C60EAD" w:rsidRDefault="00C60EAD" w:rsidP="00C60EAD">
            <w:pPr>
              <w:ind w:right="90"/>
              <w:jc w:val="center"/>
              <w:rPr>
                <w:b/>
                <w:sz w:val="18"/>
                <w:szCs w:val="18"/>
              </w:rPr>
            </w:pPr>
          </w:p>
        </w:tc>
      </w:tr>
      <w:tr w:rsidR="003D26A7" w:rsidRPr="00C60EAD" w14:paraId="69FEC08D" w14:textId="77777777" w:rsidTr="00C60EAD">
        <w:trPr>
          <w:trHeight w:val="209"/>
        </w:trPr>
        <w:tc>
          <w:tcPr>
            <w:tcW w:w="426" w:type="dxa"/>
            <w:tcBorders>
              <w:top w:val="single" w:sz="4" w:space="0" w:color="auto"/>
              <w:left w:val="single" w:sz="4" w:space="0" w:color="auto"/>
              <w:bottom w:val="single" w:sz="4" w:space="0" w:color="auto"/>
              <w:right w:val="single" w:sz="4" w:space="0" w:color="auto"/>
            </w:tcBorders>
            <w:vAlign w:val="center"/>
            <w:hideMark/>
          </w:tcPr>
          <w:p w14:paraId="661C7393" w14:textId="77777777" w:rsidR="003D26A7" w:rsidRDefault="003D26A7" w:rsidP="003D26A7">
            <w:pPr>
              <w:ind w:right="90"/>
              <w:jc w:val="center"/>
              <w:rPr>
                <w:b/>
                <w:sz w:val="18"/>
                <w:szCs w:val="18"/>
              </w:rPr>
            </w:pPr>
            <w:r>
              <w:rPr>
                <w:b/>
                <w:sz w:val="18"/>
                <w:szCs w:val="18"/>
              </w:rPr>
              <w:t>1</w:t>
            </w:r>
          </w:p>
        </w:tc>
        <w:tc>
          <w:tcPr>
            <w:tcW w:w="6118" w:type="dxa"/>
            <w:tcBorders>
              <w:top w:val="single" w:sz="4" w:space="0" w:color="auto"/>
              <w:left w:val="single" w:sz="4" w:space="0" w:color="auto"/>
              <w:bottom w:val="single" w:sz="4" w:space="0" w:color="auto"/>
              <w:right w:val="single" w:sz="4" w:space="0" w:color="auto"/>
            </w:tcBorders>
            <w:hideMark/>
          </w:tcPr>
          <w:p w14:paraId="6C8AAE75" w14:textId="77777777" w:rsidR="003D26A7" w:rsidRDefault="003D26A7" w:rsidP="003D26A7">
            <w:pPr>
              <w:ind w:right="90"/>
              <w:rPr>
                <w:b/>
                <w:sz w:val="18"/>
                <w:szCs w:val="18"/>
              </w:rPr>
            </w:pPr>
            <w:r>
              <w:rPr>
                <w:b/>
                <w:sz w:val="18"/>
                <w:szCs w:val="18"/>
              </w:rPr>
              <w:t>PASTORE S.R.L. (singolo operatore economico)</w:t>
            </w:r>
          </w:p>
        </w:tc>
        <w:tc>
          <w:tcPr>
            <w:tcW w:w="2693" w:type="dxa"/>
            <w:tcBorders>
              <w:top w:val="single" w:sz="4" w:space="0" w:color="auto"/>
              <w:left w:val="single" w:sz="4" w:space="0" w:color="auto"/>
              <w:bottom w:val="single" w:sz="4" w:space="0" w:color="auto"/>
              <w:right w:val="single" w:sz="4" w:space="0" w:color="auto"/>
            </w:tcBorders>
            <w:hideMark/>
          </w:tcPr>
          <w:p w14:paraId="1F53B977" w14:textId="3DBD4D7A" w:rsidR="003D26A7" w:rsidRPr="00C60EAD" w:rsidRDefault="003D26A7" w:rsidP="003D26A7">
            <w:pPr>
              <w:jc w:val="center"/>
              <w:rPr>
                <w:b/>
                <w:sz w:val="18"/>
                <w:szCs w:val="18"/>
              </w:rPr>
            </w:pPr>
            <w:r w:rsidRPr="00DC581D">
              <w:rPr>
                <w:b/>
                <w:sz w:val="18"/>
                <w:szCs w:val="18"/>
              </w:rPr>
              <w:t>AMMESSO</w:t>
            </w:r>
          </w:p>
        </w:tc>
      </w:tr>
      <w:tr w:rsidR="003D26A7" w:rsidRPr="00C60EAD" w14:paraId="2CA3DA5D" w14:textId="77777777" w:rsidTr="00C60EAD">
        <w:trPr>
          <w:trHeight w:val="209"/>
        </w:trPr>
        <w:tc>
          <w:tcPr>
            <w:tcW w:w="426" w:type="dxa"/>
            <w:tcBorders>
              <w:top w:val="single" w:sz="4" w:space="0" w:color="auto"/>
              <w:left w:val="single" w:sz="4" w:space="0" w:color="auto"/>
              <w:bottom w:val="single" w:sz="4" w:space="0" w:color="auto"/>
              <w:right w:val="single" w:sz="4" w:space="0" w:color="auto"/>
            </w:tcBorders>
            <w:vAlign w:val="center"/>
            <w:hideMark/>
          </w:tcPr>
          <w:p w14:paraId="6D2DD582" w14:textId="77777777" w:rsidR="003D26A7" w:rsidRDefault="003D26A7" w:rsidP="003D26A7">
            <w:pPr>
              <w:ind w:right="90"/>
              <w:jc w:val="center"/>
              <w:rPr>
                <w:b/>
                <w:sz w:val="18"/>
                <w:szCs w:val="18"/>
              </w:rPr>
            </w:pPr>
            <w:r>
              <w:rPr>
                <w:b/>
                <w:sz w:val="18"/>
                <w:szCs w:val="18"/>
              </w:rPr>
              <w:t>2</w:t>
            </w:r>
          </w:p>
        </w:tc>
        <w:tc>
          <w:tcPr>
            <w:tcW w:w="6118" w:type="dxa"/>
            <w:tcBorders>
              <w:top w:val="single" w:sz="4" w:space="0" w:color="auto"/>
              <w:left w:val="single" w:sz="4" w:space="0" w:color="auto"/>
              <w:bottom w:val="single" w:sz="4" w:space="0" w:color="auto"/>
              <w:right w:val="single" w:sz="4" w:space="0" w:color="auto"/>
            </w:tcBorders>
            <w:hideMark/>
          </w:tcPr>
          <w:p w14:paraId="1264D8D6" w14:textId="77777777" w:rsidR="003D26A7" w:rsidRDefault="003D26A7" w:rsidP="003D26A7">
            <w:pPr>
              <w:ind w:right="90"/>
              <w:rPr>
                <w:b/>
                <w:sz w:val="18"/>
                <w:szCs w:val="18"/>
              </w:rPr>
            </w:pPr>
            <w:r>
              <w:rPr>
                <w:b/>
                <w:sz w:val="18"/>
                <w:szCs w:val="18"/>
              </w:rPr>
              <w:t>LADISA S.R.L. (singolo operatore economico)</w:t>
            </w:r>
          </w:p>
        </w:tc>
        <w:tc>
          <w:tcPr>
            <w:tcW w:w="2693" w:type="dxa"/>
            <w:tcBorders>
              <w:top w:val="single" w:sz="4" w:space="0" w:color="auto"/>
              <w:left w:val="single" w:sz="4" w:space="0" w:color="auto"/>
              <w:bottom w:val="single" w:sz="4" w:space="0" w:color="auto"/>
              <w:right w:val="single" w:sz="4" w:space="0" w:color="auto"/>
            </w:tcBorders>
            <w:hideMark/>
          </w:tcPr>
          <w:p w14:paraId="41DF3FEA" w14:textId="43B4DC62" w:rsidR="003D26A7" w:rsidRPr="00C60EAD" w:rsidRDefault="003D26A7" w:rsidP="003D26A7">
            <w:pPr>
              <w:jc w:val="center"/>
              <w:rPr>
                <w:b/>
                <w:sz w:val="18"/>
                <w:szCs w:val="18"/>
              </w:rPr>
            </w:pPr>
            <w:r w:rsidRPr="00DC581D">
              <w:rPr>
                <w:b/>
                <w:sz w:val="18"/>
                <w:szCs w:val="18"/>
              </w:rPr>
              <w:t>AMMESSO</w:t>
            </w:r>
          </w:p>
        </w:tc>
      </w:tr>
    </w:tbl>
    <w:p w14:paraId="24FCD9E9" w14:textId="77777777" w:rsidR="00C60EAD" w:rsidRDefault="00C60EAD" w:rsidP="00C60EAD">
      <w:pPr>
        <w:jc w:val="both"/>
        <w:rPr>
          <w:sz w:val="24"/>
          <w:szCs w:val="24"/>
        </w:rPr>
      </w:pPr>
    </w:p>
    <w:p w14:paraId="134074FF"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9063856297</w:t>
      </w:r>
    </w:p>
    <w:tbl>
      <w:tblPr>
        <w:tblW w:w="921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095"/>
        <w:gridCol w:w="2698"/>
      </w:tblGrid>
      <w:tr w:rsidR="00C60EAD" w:rsidRPr="00C60EAD" w14:paraId="4758CC3B" w14:textId="77777777" w:rsidTr="00C60EAD">
        <w:trPr>
          <w:trHeight w:val="461"/>
        </w:trPr>
        <w:tc>
          <w:tcPr>
            <w:tcW w:w="425" w:type="dxa"/>
            <w:tcBorders>
              <w:top w:val="single" w:sz="4" w:space="0" w:color="auto"/>
              <w:left w:val="single" w:sz="4" w:space="0" w:color="auto"/>
              <w:bottom w:val="single" w:sz="4" w:space="0" w:color="auto"/>
              <w:right w:val="single" w:sz="4" w:space="0" w:color="auto"/>
            </w:tcBorders>
            <w:vAlign w:val="center"/>
            <w:hideMark/>
          </w:tcPr>
          <w:p w14:paraId="2AD51AB4" w14:textId="77777777" w:rsidR="00C60EAD" w:rsidRDefault="00C60EAD">
            <w:pPr>
              <w:ind w:right="90"/>
              <w:jc w:val="center"/>
              <w:rPr>
                <w:b/>
                <w:sz w:val="18"/>
                <w:szCs w:val="18"/>
              </w:rPr>
            </w:pPr>
            <w:r>
              <w:rPr>
                <w:b/>
                <w:sz w:val="18"/>
                <w:szCs w:val="18"/>
              </w:rPr>
              <w:t>n.</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C6E2A7B" w14:textId="77777777" w:rsidR="00C60EAD" w:rsidRDefault="00C60EAD" w:rsidP="00C60EAD">
            <w:pPr>
              <w:ind w:right="90"/>
              <w:jc w:val="center"/>
              <w:rPr>
                <w:b/>
                <w:sz w:val="18"/>
                <w:szCs w:val="18"/>
              </w:rPr>
            </w:pPr>
            <w:r>
              <w:rPr>
                <w:b/>
                <w:sz w:val="18"/>
                <w:szCs w:val="18"/>
              </w:rPr>
              <w:t>OPERATORE ECONOMICO</w:t>
            </w:r>
          </w:p>
        </w:tc>
        <w:tc>
          <w:tcPr>
            <w:tcW w:w="2698" w:type="dxa"/>
            <w:tcBorders>
              <w:top w:val="single" w:sz="4" w:space="0" w:color="auto"/>
              <w:left w:val="single" w:sz="4" w:space="0" w:color="auto"/>
              <w:bottom w:val="single" w:sz="4" w:space="0" w:color="auto"/>
              <w:right w:val="single" w:sz="4" w:space="0" w:color="auto"/>
            </w:tcBorders>
            <w:vAlign w:val="center"/>
          </w:tcPr>
          <w:p w14:paraId="39608847" w14:textId="77777777" w:rsidR="00C60EAD" w:rsidRDefault="00C60EAD" w:rsidP="00C60EAD">
            <w:pPr>
              <w:ind w:right="90"/>
              <w:jc w:val="center"/>
              <w:rPr>
                <w:b/>
                <w:sz w:val="18"/>
                <w:szCs w:val="18"/>
              </w:rPr>
            </w:pPr>
          </w:p>
        </w:tc>
      </w:tr>
      <w:tr w:rsidR="003D26A7" w:rsidRPr="00C60EAD" w14:paraId="128EC3F2"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349FD55E" w14:textId="77777777" w:rsidR="003D26A7" w:rsidRDefault="003D26A7" w:rsidP="003D26A7">
            <w:pPr>
              <w:ind w:right="90"/>
              <w:rPr>
                <w:b/>
                <w:sz w:val="18"/>
                <w:szCs w:val="18"/>
              </w:rPr>
            </w:pPr>
            <w:r>
              <w:rPr>
                <w:b/>
                <w:sz w:val="18"/>
                <w:szCs w:val="18"/>
              </w:rPr>
              <w:t>1</w:t>
            </w:r>
          </w:p>
        </w:tc>
        <w:tc>
          <w:tcPr>
            <w:tcW w:w="6095" w:type="dxa"/>
            <w:tcBorders>
              <w:top w:val="single" w:sz="4" w:space="0" w:color="auto"/>
              <w:left w:val="single" w:sz="4" w:space="0" w:color="auto"/>
              <w:bottom w:val="single" w:sz="4" w:space="0" w:color="auto"/>
              <w:right w:val="single" w:sz="4" w:space="0" w:color="auto"/>
            </w:tcBorders>
            <w:hideMark/>
          </w:tcPr>
          <w:p w14:paraId="72C93A22" w14:textId="77777777" w:rsidR="003D26A7" w:rsidRDefault="003D26A7" w:rsidP="003D26A7">
            <w:pPr>
              <w:ind w:right="90"/>
              <w:rPr>
                <w:b/>
                <w:sz w:val="18"/>
                <w:szCs w:val="18"/>
              </w:rPr>
            </w:pPr>
            <w:r>
              <w:rPr>
                <w:b/>
                <w:sz w:val="18"/>
                <w:szCs w:val="18"/>
              </w:rPr>
              <w:t>PAOLO ARDISSON SRL (singolo operatore economico)</w:t>
            </w:r>
          </w:p>
        </w:tc>
        <w:tc>
          <w:tcPr>
            <w:tcW w:w="2698" w:type="dxa"/>
            <w:tcBorders>
              <w:top w:val="single" w:sz="4" w:space="0" w:color="auto"/>
              <w:left w:val="single" w:sz="4" w:space="0" w:color="auto"/>
              <w:bottom w:val="single" w:sz="4" w:space="0" w:color="auto"/>
              <w:right w:val="single" w:sz="4" w:space="0" w:color="auto"/>
            </w:tcBorders>
            <w:hideMark/>
          </w:tcPr>
          <w:p w14:paraId="2CC81307" w14:textId="178D76AD" w:rsidR="003D26A7" w:rsidRPr="00C60EAD" w:rsidRDefault="003D26A7" w:rsidP="003D26A7">
            <w:pPr>
              <w:jc w:val="center"/>
              <w:rPr>
                <w:b/>
                <w:sz w:val="18"/>
                <w:szCs w:val="18"/>
              </w:rPr>
            </w:pPr>
            <w:r w:rsidRPr="0085628A">
              <w:rPr>
                <w:b/>
                <w:sz w:val="18"/>
                <w:szCs w:val="18"/>
              </w:rPr>
              <w:t>AMMESSO</w:t>
            </w:r>
          </w:p>
        </w:tc>
      </w:tr>
      <w:tr w:rsidR="003D26A7" w:rsidRPr="00C60EAD" w14:paraId="05A26937"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09FFCA92" w14:textId="77777777" w:rsidR="003D26A7" w:rsidRDefault="003D26A7" w:rsidP="003D26A7">
            <w:pPr>
              <w:ind w:right="90"/>
              <w:rPr>
                <w:b/>
                <w:sz w:val="18"/>
                <w:szCs w:val="18"/>
              </w:rPr>
            </w:pPr>
            <w:r>
              <w:rPr>
                <w:b/>
                <w:sz w:val="18"/>
                <w:szCs w:val="18"/>
              </w:rPr>
              <w:t>2</w:t>
            </w:r>
          </w:p>
        </w:tc>
        <w:tc>
          <w:tcPr>
            <w:tcW w:w="6095" w:type="dxa"/>
            <w:tcBorders>
              <w:top w:val="single" w:sz="4" w:space="0" w:color="auto"/>
              <w:left w:val="single" w:sz="4" w:space="0" w:color="auto"/>
              <w:bottom w:val="single" w:sz="4" w:space="0" w:color="auto"/>
              <w:right w:val="single" w:sz="4" w:space="0" w:color="auto"/>
            </w:tcBorders>
            <w:hideMark/>
          </w:tcPr>
          <w:p w14:paraId="350B0A99" w14:textId="77777777" w:rsidR="003D26A7" w:rsidRDefault="003D26A7" w:rsidP="003D26A7">
            <w:pPr>
              <w:ind w:right="90"/>
              <w:rPr>
                <w:b/>
                <w:sz w:val="18"/>
                <w:szCs w:val="18"/>
              </w:rPr>
            </w:pPr>
            <w:r>
              <w:rPr>
                <w:b/>
                <w:sz w:val="18"/>
                <w:szCs w:val="18"/>
              </w:rPr>
              <w:t>LADISA S.R.L. (singolo operatore economico)</w:t>
            </w:r>
          </w:p>
        </w:tc>
        <w:tc>
          <w:tcPr>
            <w:tcW w:w="2698" w:type="dxa"/>
            <w:tcBorders>
              <w:top w:val="single" w:sz="4" w:space="0" w:color="auto"/>
              <w:left w:val="single" w:sz="4" w:space="0" w:color="auto"/>
              <w:bottom w:val="single" w:sz="4" w:space="0" w:color="auto"/>
              <w:right w:val="single" w:sz="4" w:space="0" w:color="auto"/>
            </w:tcBorders>
            <w:hideMark/>
          </w:tcPr>
          <w:p w14:paraId="03A254F8" w14:textId="2C5044FB" w:rsidR="003D26A7" w:rsidRPr="00C60EAD" w:rsidRDefault="003D26A7" w:rsidP="003D26A7">
            <w:pPr>
              <w:jc w:val="center"/>
              <w:rPr>
                <w:b/>
                <w:sz w:val="18"/>
                <w:szCs w:val="18"/>
              </w:rPr>
            </w:pPr>
            <w:r w:rsidRPr="0085628A">
              <w:rPr>
                <w:b/>
                <w:sz w:val="18"/>
                <w:szCs w:val="18"/>
              </w:rPr>
              <w:t>AMMESSO</w:t>
            </w:r>
          </w:p>
        </w:tc>
      </w:tr>
      <w:tr w:rsidR="003D26A7" w:rsidRPr="00C60EAD" w14:paraId="5E7D8487"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42AB2285" w14:textId="77777777" w:rsidR="003D26A7" w:rsidRDefault="003D26A7" w:rsidP="003D26A7">
            <w:pPr>
              <w:ind w:right="90"/>
              <w:rPr>
                <w:b/>
                <w:sz w:val="18"/>
                <w:szCs w:val="18"/>
              </w:rPr>
            </w:pPr>
            <w:r>
              <w:rPr>
                <w:b/>
                <w:sz w:val="18"/>
                <w:szCs w:val="18"/>
              </w:rPr>
              <w:t>3</w:t>
            </w:r>
          </w:p>
        </w:tc>
        <w:tc>
          <w:tcPr>
            <w:tcW w:w="6095" w:type="dxa"/>
            <w:tcBorders>
              <w:top w:val="single" w:sz="4" w:space="0" w:color="auto"/>
              <w:left w:val="single" w:sz="4" w:space="0" w:color="auto"/>
              <w:bottom w:val="single" w:sz="4" w:space="0" w:color="auto"/>
              <w:right w:val="single" w:sz="4" w:space="0" w:color="auto"/>
            </w:tcBorders>
            <w:hideMark/>
          </w:tcPr>
          <w:p w14:paraId="3A58235B" w14:textId="77777777" w:rsidR="003D26A7" w:rsidRDefault="003D26A7" w:rsidP="003D26A7">
            <w:pPr>
              <w:ind w:right="90"/>
              <w:rPr>
                <w:b/>
                <w:sz w:val="18"/>
                <w:szCs w:val="18"/>
              </w:rPr>
            </w:pPr>
            <w:r>
              <w:rPr>
                <w:b/>
                <w:sz w:val="18"/>
                <w:szCs w:val="18"/>
              </w:rPr>
              <w:t>RAG. PIETRO GUARNIERI – FIGLI S.R.L. (singolo operatore economico)</w:t>
            </w:r>
          </w:p>
        </w:tc>
        <w:tc>
          <w:tcPr>
            <w:tcW w:w="2698" w:type="dxa"/>
            <w:tcBorders>
              <w:top w:val="single" w:sz="4" w:space="0" w:color="auto"/>
              <w:left w:val="single" w:sz="4" w:space="0" w:color="auto"/>
              <w:bottom w:val="single" w:sz="4" w:space="0" w:color="auto"/>
              <w:right w:val="single" w:sz="4" w:space="0" w:color="auto"/>
            </w:tcBorders>
            <w:hideMark/>
          </w:tcPr>
          <w:p w14:paraId="62512822" w14:textId="411E6FAF" w:rsidR="003D26A7" w:rsidRPr="00C60EAD" w:rsidRDefault="003D26A7" w:rsidP="003D26A7">
            <w:pPr>
              <w:jc w:val="center"/>
              <w:rPr>
                <w:b/>
                <w:sz w:val="18"/>
                <w:szCs w:val="18"/>
              </w:rPr>
            </w:pPr>
            <w:r w:rsidRPr="0085628A">
              <w:rPr>
                <w:b/>
                <w:sz w:val="18"/>
                <w:szCs w:val="18"/>
              </w:rPr>
              <w:t>AMMESSO</w:t>
            </w:r>
          </w:p>
        </w:tc>
      </w:tr>
    </w:tbl>
    <w:p w14:paraId="105229A1" w14:textId="77777777" w:rsidR="00C60EAD" w:rsidRDefault="00C60EAD" w:rsidP="00C60EAD">
      <w:pPr>
        <w:rPr>
          <w:sz w:val="24"/>
          <w:szCs w:val="24"/>
        </w:rPr>
      </w:pPr>
    </w:p>
    <w:p w14:paraId="3B13BF42"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9063908D7D</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9"/>
        <w:gridCol w:w="5958"/>
        <w:gridCol w:w="2836"/>
      </w:tblGrid>
      <w:tr w:rsidR="00C60EAD" w14:paraId="3A033C38" w14:textId="77777777" w:rsidTr="00C60EAD">
        <w:trPr>
          <w:trHeight w:val="461"/>
        </w:trPr>
        <w:tc>
          <w:tcPr>
            <w:tcW w:w="419" w:type="dxa"/>
            <w:tcBorders>
              <w:top w:val="single" w:sz="4" w:space="0" w:color="auto"/>
              <w:left w:val="single" w:sz="4" w:space="0" w:color="auto"/>
              <w:bottom w:val="single" w:sz="4" w:space="0" w:color="auto"/>
              <w:right w:val="single" w:sz="4" w:space="0" w:color="auto"/>
            </w:tcBorders>
            <w:vAlign w:val="center"/>
            <w:hideMark/>
          </w:tcPr>
          <w:p w14:paraId="7F9D2289" w14:textId="77777777" w:rsidR="00C60EAD" w:rsidRDefault="00C60EAD">
            <w:pPr>
              <w:ind w:right="90"/>
              <w:jc w:val="center"/>
              <w:rPr>
                <w:b/>
                <w:sz w:val="18"/>
                <w:szCs w:val="18"/>
              </w:rPr>
            </w:pPr>
            <w:r>
              <w:rPr>
                <w:b/>
                <w:sz w:val="18"/>
                <w:szCs w:val="18"/>
              </w:rPr>
              <w:lastRenderedPageBreak/>
              <w:t>n.</w:t>
            </w:r>
          </w:p>
        </w:tc>
        <w:tc>
          <w:tcPr>
            <w:tcW w:w="5958" w:type="dxa"/>
            <w:tcBorders>
              <w:top w:val="single" w:sz="4" w:space="0" w:color="auto"/>
              <w:left w:val="single" w:sz="4" w:space="0" w:color="auto"/>
              <w:bottom w:val="single" w:sz="4" w:space="0" w:color="auto"/>
              <w:right w:val="single" w:sz="4" w:space="0" w:color="auto"/>
            </w:tcBorders>
            <w:vAlign w:val="center"/>
            <w:hideMark/>
          </w:tcPr>
          <w:p w14:paraId="4A42E09F" w14:textId="77777777" w:rsidR="00C60EAD" w:rsidRDefault="00C60EAD">
            <w:pPr>
              <w:jc w:val="center"/>
              <w:rPr>
                <w:b/>
                <w:sz w:val="18"/>
                <w:szCs w:val="18"/>
              </w:rPr>
            </w:pPr>
            <w:r>
              <w:rPr>
                <w:b/>
                <w:sz w:val="18"/>
                <w:szCs w:val="18"/>
              </w:rPr>
              <w:t>OPERATORE ECONOMICO</w:t>
            </w:r>
          </w:p>
        </w:tc>
        <w:tc>
          <w:tcPr>
            <w:tcW w:w="2836" w:type="dxa"/>
            <w:tcBorders>
              <w:top w:val="single" w:sz="4" w:space="0" w:color="auto"/>
              <w:left w:val="single" w:sz="4" w:space="0" w:color="auto"/>
              <w:bottom w:val="single" w:sz="4" w:space="0" w:color="auto"/>
              <w:right w:val="single" w:sz="4" w:space="0" w:color="auto"/>
            </w:tcBorders>
            <w:vAlign w:val="center"/>
          </w:tcPr>
          <w:p w14:paraId="02B02189" w14:textId="77777777" w:rsidR="00C60EAD" w:rsidRDefault="00C60EAD">
            <w:pPr>
              <w:jc w:val="center"/>
              <w:rPr>
                <w:b/>
                <w:sz w:val="18"/>
                <w:szCs w:val="18"/>
              </w:rPr>
            </w:pPr>
          </w:p>
        </w:tc>
      </w:tr>
      <w:tr w:rsidR="003D26A7" w14:paraId="75B4261E" w14:textId="77777777" w:rsidTr="00C60EAD">
        <w:trPr>
          <w:trHeight w:val="209"/>
        </w:trPr>
        <w:tc>
          <w:tcPr>
            <w:tcW w:w="419" w:type="dxa"/>
            <w:tcBorders>
              <w:top w:val="single" w:sz="4" w:space="0" w:color="auto"/>
              <w:left w:val="single" w:sz="4" w:space="0" w:color="auto"/>
              <w:bottom w:val="single" w:sz="4" w:space="0" w:color="auto"/>
              <w:right w:val="single" w:sz="4" w:space="0" w:color="auto"/>
            </w:tcBorders>
            <w:vAlign w:val="center"/>
            <w:hideMark/>
          </w:tcPr>
          <w:p w14:paraId="2929F3B5" w14:textId="77777777" w:rsidR="003D26A7" w:rsidRDefault="003D26A7" w:rsidP="003D26A7">
            <w:pPr>
              <w:ind w:right="90"/>
              <w:jc w:val="center"/>
              <w:rPr>
                <w:b/>
                <w:sz w:val="18"/>
                <w:szCs w:val="18"/>
              </w:rPr>
            </w:pPr>
            <w:r>
              <w:rPr>
                <w:b/>
                <w:sz w:val="18"/>
                <w:szCs w:val="18"/>
              </w:rPr>
              <w:t>1</w:t>
            </w:r>
          </w:p>
        </w:tc>
        <w:tc>
          <w:tcPr>
            <w:tcW w:w="5958" w:type="dxa"/>
            <w:tcBorders>
              <w:top w:val="single" w:sz="4" w:space="0" w:color="auto"/>
              <w:left w:val="single" w:sz="4" w:space="0" w:color="auto"/>
              <w:bottom w:val="single" w:sz="4" w:space="0" w:color="auto"/>
              <w:right w:val="single" w:sz="4" w:space="0" w:color="auto"/>
            </w:tcBorders>
            <w:hideMark/>
          </w:tcPr>
          <w:p w14:paraId="49773C8C" w14:textId="77777777" w:rsidR="003D26A7" w:rsidRDefault="003D26A7" w:rsidP="003D26A7">
            <w:pPr>
              <w:ind w:right="90"/>
              <w:jc w:val="both"/>
              <w:rPr>
                <w:b/>
                <w:sz w:val="18"/>
                <w:szCs w:val="18"/>
              </w:rPr>
            </w:pPr>
            <w:r>
              <w:rPr>
                <w:b/>
                <w:sz w:val="18"/>
                <w:szCs w:val="18"/>
              </w:rPr>
              <w:t>RAG. PIETRO GUARNIERI – FIGLI S.R.L. (singolo operatore economico)</w:t>
            </w:r>
          </w:p>
        </w:tc>
        <w:tc>
          <w:tcPr>
            <w:tcW w:w="2836" w:type="dxa"/>
            <w:tcBorders>
              <w:top w:val="single" w:sz="4" w:space="0" w:color="auto"/>
              <w:left w:val="single" w:sz="4" w:space="0" w:color="auto"/>
              <w:bottom w:val="single" w:sz="4" w:space="0" w:color="auto"/>
              <w:right w:val="single" w:sz="4" w:space="0" w:color="auto"/>
            </w:tcBorders>
            <w:hideMark/>
          </w:tcPr>
          <w:p w14:paraId="7E5A9FDF" w14:textId="2FD904C2" w:rsidR="003D26A7" w:rsidRPr="00C60EAD" w:rsidRDefault="003D26A7" w:rsidP="003D26A7">
            <w:pPr>
              <w:jc w:val="center"/>
              <w:rPr>
                <w:b/>
                <w:sz w:val="18"/>
                <w:szCs w:val="18"/>
              </w:rPr>
            </w:pPr>
            <w:r w:rsidRPr="00C718F4">
              <w:rPr>
                <w:b/>
                <w:sz w:val="18"/>
                <w:szCs w:val="18"/>
              </w:rPr>
              <w:t>AMMESSO</w:t>
            </w:r>
          </w:p>
        </w:tc>
      </w:tr>
      <w:tr w:rsidR="003D26A7" w14:paraId="671E08D7" w14:textId="77777777" w:rsidTr="00C60EAD">
        <w:trPr>
          <w:trHeight w:val="209"/>
        </w:trPr>
        <w:tc>
          <w:tcPr>
            <w:tcW w:w="419" w:type="dxa"/>
            <w:tcBorders>
              <w:top w:val="single" w:sz="4" w:space="0" w:color="auto"/>
              <w:left w:val="single" w:sz="4" w:space="0" w:color="auto"/>
              <w:bottom w:val="single" w:sz="4" w:space="0" w:color="auto"/>
              <w:right w:val="single" w:sz="4" w:space="0" w:color="auto"/>
            </w:tcBorders>
            <w:vAlign w:val="center"/>
            <w:hideMark/>
          </w:tcPr>
          <w:p w14:paraId="1B2753B2" w14:textId="77777777" w:rsidR="003D26A7" w:rsidRDefault="003D26A7" w:rsidP="003D26A7">
            <w:pPr>
              <w:ind w:right="90"/>
              <w:jc w:val="center"/>
              <w:rPr>
                <w:b/>
                <w:sz w:val="18"/>
                <w:szCs w:val="18"/>
              </w:rPr>
            </w:pPr>
            <w:r>
              <w:rPr>
                <w:b/>
                <w:sz w:val="18"/>
                <w:szCs w:val="18"/>
              </w:rPr>
              <w:t>2</w:t>
            </w:r>
          </w:p>
        </w:tc>
        <w:tc>
          <w:tcPr>
            <w:tcW w:w="5958" w:type="dxa"/>
            <w:tcBorders>
              <w:top w:val="single" w:sz="4" w:space="0" w:color="auto"/>
              <w:left w:val="single" w:sz="4" w:space="0" w:color="auto"/>
              <w:bottom w:val="single" w:sz="4" w:space="0" w:color="auto"/>
              <w:right w:val="single" w:sz="4" w:space="0" w:color="auto"/>
            </w:tcBorders>
            <w:hideMark/>
          </w:tcPr>
          <w:p w14:paraId="4EC2A4D0" w14:textId="77777777" w:rsidR="003D26A7" w:rsidRDefault="003D26A7" w:rsidP="003D26A7">
            <w:pPr>
              <w:ind w:right="90"/>
              <w:jc w:val="both"/>
              <w:rPr>
                <w:b/>
                <w:sz w:val="18"/>
                <w:szCs w:val="18"/>
              </w:rPr>
            </w:pPr>
            <w:r>
              <w:rPr>
                <w:b/>
                <w:sz w:val="18"/>
                <w:szCs w:val="18"/>
              </w:rPr>
              <w:t>LADISA S.R.L. (singolo operatore economico)</w:t>
            </w:r>
          </w:p>
        </w:tc>
        <w:tc>
          <w:tcPr>
            <w:tcW w:w="2836" w:type="dxa"/>
            <w:tcBorders>
              <w:top w:val="single" w:sz="4" w:space="0" w:color="auto"/>
              <w:left w:val="single" w:sz="4" w:space="0" w:color="auto"/>
              <w:bottom w:val="single" w:sz="4" w:space="0" w:color="auto"/>
              <w:right w:val="single" w:sz="4" w:space="0" w:color="auto"/>
            </w:tcBorders>
            <w:hideMark/>
          </w:tcPr>
          <w:p w14:paraId="1C398E8A" w14:textId="750D739E" w:rsidR="003D26A7" w:rsidRPr="00C60EAD" w:rsidRDefault="003D26A7" w:rsidP="003D26A7">
            <w:pPr>
              <w:jc w:val="center"/>
              <w:rPr>
                <w:b/>
                <w:sz w:val="18"/>
                <w:szCs w:val="18"/>
              </w:rPr>
            </w:pPr>
            <w:r w:rsidRPr="00C718F4">
              <w:rPr>
                <w:b/>
                <w:sz w:val="18"/>
                <w:szCs w:val="18"/>
              </w:rPr>
              <w:t>AMMESSO</w:t>
            </w:r>
          </w:p>
        </w:tc>
      </w:tr>
    </w:tbl>
    <w:p w14:paraId="06460F9A"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CIG: 9063933222</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953"/>
        <w:gridCol w:w="2835"/>
      </w:tblGrid>
      <w:tr w:rsidR="00C60EAD" w14:paraId="49D8DCE8" w14:textId="77777777" w:rsidTr="00C60EAD">
        <w:trPr>
          <w:trHeight w:val="461"/>
        </w:trPr>
        <w:tc>
          <w:tcPr>
            <w:tcW w:w="425" w:type="dxa"/>
            <w:tcBorders>
              <w:top w:val="single" w:sz="4" w:space="0" w:color="auto"/>
              <w:left w:val="single" w:sz="4" w:space="0" w:color="auto"/>
              <w:bottom w:val="single" w:sz="4" w:space="0" w:color="auto"/>
              <w:right w:val="single" w:sz="4" w:space="0" w:color="auto"/>
            </w:tcBorders>
            <w:vAlign w:val="center"/>
            <w:hideMark/>
          </w:tcPr>
          <w:p w14:paraId="48D14536" w14:textId="77777777" w:rsidR="00C60EAD" w:rsidRDefault="00C60EAD">
            <w:pPr>
              <w:ind w:right="90"/>
              <w:jc w:val="center"/>
              <w:rPr>
                <w:b/>
                <w:sz w:val="18"/>
                <w:szCs w:val="18"/>
              </w:rPr>
            </w:pPr>
            <w:r>
              <w:rPr>
                <w:b/>
                <w:sz w:val="18"/>
                <w:szCs w:val="18"/>
              </w:rPr>
              <w:t>n.</w:t>
            </w:r>
          </w:p>
        </w:tc>
        <w:tc>
          <w:tcPr>
            <w:tcW w:w="5953" w:type="dxa"/>
            <w:tcBorders>
              <w:top w:val="single" w:sz="4" w:space="0" w:color="auto"/>
              <w:left w:val="single" w:sz="4" w:space="0" w:color="auto"/>
              <w:bottom w:val="single" w:sz="4" w:space="0" w:color="auto"/>
              <w:right w:val="single" w:sz="4" w:space="0" w:color="auto"/>
            </w:tcBorders>
            <w:vAlign w:val="center"/>
            <w:hideMark/>
          </w:tcPr>
          <w:p w14:paraId="1F590049" w14:textId="77777777" w:rsidR="00C60EAD" w:rsidRDefault="00C60EAD">
            <w:pPr>
              <w:jc w:val="center"/>
              <w:rPr>
                <w:b/>
                <w:sz w:val="18"/>
                <w:szCs w:val="18"/>
              </w:rPr>
            </w:pPr>
            <w:r>
              <w:rPr>
                <w:b/>
                <w:sz w:val="18"/>
                <w:szCs w:val="18"/>
              </w:rPr>
              <w:t>OPERATORE ECONOMICO</w:t>
            </w:r>
          </w:p>
        </w:tc>
        <w:tc>
          <w:tcPr>
            <w:tcW w:w="2835" w:type="dxa"/>
            <w:tcBorders>
              <w:top w:val="single" w:sz="4" w:space="0" w:color="auto"/>
              <w:left w:val="single" w:sz="4" w:space="0" w:color="auto"/>
              <w:bottom w:val="single" w:sz="4" w:space="0" w:color="auto"/>
              <w:right w:val="single" w:sz="4" w:space="0" w:color="auto"/>
            </w:tcBorders>
            <w:vAlign w:val="center"/>
          </w:tcPr>
          <w:p w14:paraId="346CB7ED" w14:textId="77777777" w:rsidR="00C60EAD" w:rsidRDefault="00C60EAD">
            <w:pPr>
              <w:jc w:val="center"/>
              <w:rPr>
                <w:b/>
                <w:sz w:val="18"/>
                <w:szCs w:val="18"/>
              </w:rPr>
            </w:pPr>
          </w:p>
        </w:tc>
      </w:tr>
      <w:tr w:rsidR="003D26A7" w14:paraId="1EF29132"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1F9F9A02" w14:textId="77777777" w:rsidR="003D26A7" w:rsidRDefault="003D26A7" w:rsidP="003D26A7">
            <w:pPr>
              <w:ind w:right="90"/>
              <w:jc w:val="center"/>
              <w:rPr>
                <w:b/>
                <w:sz w:val="18"/>
                <w:szCs w:val="18"/>
              </w:rPr>
            </w:pPr>
            <w:r>
              <w:rPr>
                <w:b/>
                <w:sz w:val="18"/>
                <w:szCs w:val="18"/>
              </w:rPr>
              <w:t>1</w:t>
            </w:r>
          </w:p>
        </w:tc>
        <w:tc>
          <w:tcPr>
            <w:tcW w:w="5953" w:type="dxa"/>
            <w:tcBorders>
              <w:top w:val="single" w:sz="4" w:space="0" w:color="auto"/>
              <w:left w:val="single" w:sz="4" w:space="0" w:color="auto"/>
              <w:bottom w:val="single" w:sz="4" w:space="0" w:color="auto"/>
              <w:right w:val="single" w:sz="4" w:space="0" w:color="auto"/>
            </w:tcBorders>
            <w:hideMark/>
          </w:tcPr>
          <w:p w14:paraId="48E3FD84" w14:textId="77777777" w:rsidR="003D26A7" w:rsidRDefault="003D26A7" w:rsidP="003D26A7">
            <w:pPr>
              <w:ind w:right="90"/>
              <w:jc w:val="both"/>
              <w:rPr>
                <w:b/>
                <w:sz w:val="18"/>
                <w:szCs w:val="18"/>
              </w:rPr>
            </w:pPr>
            <w:r>
              <w:rPr>
                <w:b/>
                <w:sz w:val="18"/>
                <w:szCs w:val="18"/>
              </w:rPr>
              <w:t>SIRIO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6D819308" w14:textId="0EDF68DD" w:rsidR="003D26A7" w:rsidRDefault="003D26A7" w:rsidP="003D26A7">
            <w:pPr>
              <w:jc w:val="center"/>
            </w:pPr>
            <w:r w:rsidRPr="00D74036">
              <w:rPr>
                <w:b/>
                <w:sz w:val="18"/>
                <w:szCs w:val="18"/>
              </w:rPr>
              <w:t>AMMESSO</w:t>
            </w:r>
          </w:p>
        </w:tc>
      </w:tr>
      <w:tr w:rsidR="003D26A7" w14:paraId="5D2146A6" w14:textId="77777777" w:rsidTr="00C60EAD">
        <w:trPr>
          <w:trHeight w:val="209"/>
        </w:trPr>
        <w:tc>
          <w:tcPr>
            <w:tcW w:w="425" w:type="dxa"/>
            <w:tcBorders>
              <w:top w:val="single" w:sz="4" w:space="0" w:color="auto"/>
              <w:left w:val="single" w:sz="4" w:space="0" w:color="auto"/>
              <w:bottom w:val="single" w:sz="4" w:space="0" w:color="auto"/>
              <w:right w:val="single" w:sz="4" w:space="0" w:color="auto"/>
            </w:tcBorders>
            <w:vAlign w:val="center"/>
            <w:hideMark/>
          </w:tcPr>
          <w:p w14:paraId="5AB8E53B" w14:textId="77777777" w:rsidR="003D26A7" w:rsidRDefault="003D26A7" w:rsidP="003D26A7">
            <w:pPr>
              <w:ind w:right="90"/>
              <w:jc w:val="center"/>
              <w:rPr>
                <w:b/>
                <w:sz w:val="18"/>
                <w:szCs w:val="18"/>
              </w:rPr>
            </w:pPr>
            <w:r>
              <w:rPr>
                <w:b/>
                <w:sz w:val="18"/>
                <w:szCs w:val="18"/>
              </w:rPr>
              <w:t>2</w:t>
            </w:r>
          </w:p>
        </w:tc>
        <w:tc>
          <w:tcPr>
            <w:tcW w:w="5953" w:type="dxa"/>
            <w:tcBorders>
              <w:top w:val="single" w:sz="4" w:space="0" w:color="auto"/>
              <w:left w:val="single" w:sz="4" w:space="0" w:color="auto"/>
              <w:bottom w:val="single" w:sz="4" w:space="0" w:color="auto"/>
              <w:right w:val="single" w:sz="4" w:space="0" w:color="auto"/>
            </w:tcBorders>
            <w:hideMark/>
          </w:tcPr>
          <w:p w14:paraId="023EFFE0" w14:textId="77777777" w:rsidR="003D26A7" w:rsidRDefault="003D26A7" w:rsidP="003D26A7">
            <w:pPr>
              <w:ind w:right="90"/>
              <w:jc w:val="both"/>
              <w:rPr>
                <w:b/>
                <w:sz w:val="18"/>
                <w:szCs w:val="18"/>
              </w:rPr>
            </w:pPr>
            <w:r>
              <w:rPr>
                <w:b/>
                <w:sz w:val="18"/>
                <w:szCs w:val="18"/>
              </w:rPr>
              <w:t>LADISA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45EAD605" w14:textId="003BBA87" w:rsidR="003D26A7" w:rsidRDefault="003D26A7" w:rsidP="003D26A7">
            <w:pPr>
              <w:jc w:val="center"/>
            </w:pPr>
            <w:r w:rsidRPr="00D74036">
              <w:rPr>
                <w:b/>
                <w:sz w:val="18"/>
                <w:szCs w:val="18"/>
              </w:rPr>
              <w:t>AMMESSO</w:t>
            </w:r>
          </w:p>
        </w:tc>
      </w:tr>
    </w:tbl>
    <w:p w14:paraId="60A02E10" w14:textId="77777777" w:rsidR="00C60EAD" w:rsidRDefault="00C60EAD" w:rsidP="00C60EAD">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 9063966D5A</w:t>
      </w:r>
    </w:p>
    <w:tbl>
      <w:tblPr>
        <w:tblW w:w="9214"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2835"/>
      </w:tblGrid>
      <w:tr w:rsidR="00C60EAD" w14:paraId="0DFE6E0F" w14:textId="77777777" w:rsidTr="00685CE7">
        <w:trPr>
          <w:trHeight w:val="461"/>
        </w:trPr>
        <w:tc>
          <w:tcPr>
            <w:tcW w:w="567" w:type="dxa"/>
            <w:tcBorders>
              <w:top w:val="single" w:sz="4" w:space="0" w:color="auto"/>
              <w:left w:val="single" w:sz="4" w:space="0" w:color="auto"/>
              <w:bottom w:val="single" w:sz="4" w:space="0" w:color="auto"/>
              <w:right w:val="single" w:sz="4" w:space="0" w:color="auto"/>
            </w:tcBorders>
            <w:vAlign w:val="center"/>
            <w:hideMark/>
          </w:tcPr>
          <w:p w14:paraId="7C13FAE5" w14:textId="77777777" w:rsidR="00C60EAD" w:rsidRDefault="00C60EAD">
            <w:pPr>
              <w:ind w:right="90"/>
              <w:jc w:val="center"/>
              <w:rPr>
                <w:b/>
                <w:sz w:val="18"/>
                <w:szCs w:val="18"/>
              </w:rPr>
            </w:pPr>
            <w:r>
              <w:rPr>
                <w:b/>
                <w:sz w:val="18"/>
                <w:szCs w:val="18"/>
              </w:rPr>
              <w:t>n.</w:t>
            </w:r>
          </w:p>
        </w:tc>
        <w:tc>
          <w:tcPr>
            <w:tcW w:w="5812" w:type="dxa"/>
            <w:tcBorders>
              <w:top w:val="single" w:sz="4" w:space="0" w:color="auto"/>
              <w:left w:val="single" w:sz="4" w:space="0" w:color="auto"/>
              <w:bottom w:val="single" w:sz="4" w:space="0" w:color="auto"/>
              <w:right w:val="single" w:sz="4" w:space="0" w:color="auto"/>
            </w:tcBorders>
            <w:vAlign w:val="center"/>
            <w:hideMark/>
          </w:tcPr>
          <w:p w14:paraId="258D104A" w14:textId="77777777" w:rsidR="00C60EAD" w:rsidRDefault="00C60EAD">
            <w:pPr>
              <w:jc w:val="center"/>
              <w:rPr>
                <w:b/>
                <w:sz w:val="18"/>
                <w:szCs w:val="18"/>
              </w:rPr>
            </w:pPr>
            <w:r>
              <w:rPr>
                <w:b/>
                <w:sz w:val="18"/>
                <w:szCs w:val="18"/>
              </w:rPr>
              <w:t>OPERATORE ECONOMICO</w:t>
            </w:r>
          </w:p>
        </w:tc>
        <w:tc>
          <w:tcPr>
            <w:tcW w:w="2835" w:type="dxa"/>
            <w:tcBorders>
              <w:top w:val="single" w:sz="4" w:space="0" w:color="auto"/>
              <w:left w:val="single" w:sz="4" w:space="0" w:color="auto"/>
              <w:bottom w:val="single" w:sz="4" w:space="0" w:color="auto"/>
              <w:right w:val="single" w:sz="4" w:space="0" w:color="auto"/>
            </w:tcBorders>
            <w:vAlign w:val="center"/>
          </w:tcPr>
          <w:p w14:paraId="2FB6AC58" w14:textId="77777777" w:rsidR="00C60EAD" w:rsidRDefault="00C60EAD">
            <w:pPr>
              <w:jc w:val="center"/>
              <w:rPr>
                <w:b/>
                <w:sz w:val="18"/>
                <w:szCs w:val="18"/>
              </w:rPr>
            </w:pPr>
          </w:p>
        </w:tc>
      </w:tr>
      <w:tr w:rsidR="003D26A7" w14:paraId="492B25B9" w14:textId="77777777" w:rsidTr="00685CE7">
        <w:trPr>
          <w:trHeight w:val="209"/>
        </w:trPr>
        <w:tc>
          <w:tcPr>
            <w:tcW w:w="567" w:type="dxa"/>
            <w:tcBorders>
              <w:top w:val="single" w:sz="4" w:space="0" w:color="auto"/>
              <w:left w:val="single" w:sz="4" w:space="0" w:color="auto"/>
              <w:bottom w:val="single" w:sz="4" w:space="0" w:color="auto"/>
              <w:right w:val="single" w:sz="4" w:space="0" w:color="auto"/>
            </w:tcBorders>
            <w:vAlign w:val="center"/>
            <w:hideMark/>
          </w:tcPr>
          <w:p w14:paraId="74D0F0DD" w14:textId="77777777" w:rsidR="003D26A7" w:rsidRDefault="003D26A7" w:rsidP="003D26A7">
            <w:pPr>
              <w:ind w:right="90"/>
              <w:jc w:val="center"/>
              <w:rPr>
                <w:b/>
                <w:sz w:val="18"/>
                <w:szCs w:val="18"/>
              </w:rPr>
            </w:pPr>
            <w:r>
              <w:rPr>
                <w:b/>
                <w:sz w:val="18"/>
                <w:szCs w:val="18"/>
              </w:rPr>
              <w:t>1</w:t>
            </w:r>
          </w:p>
        </w:tc>
        <w:tc>
          <w:tcPr>
            <w:tcW w:w="5812" w:type="dxa"/>
            <w:tcBorders>
              <w:top w:val="single" w:sz="4" w:space="0" w:color="auto"/>
              <w:left w:val="single" w:sz="4" w:space="0" w:color="auto"/>
              <w:bottom w:val="single" w:sz="4" w:space="0" w:color="auto"/>
              <w:right w:val="single" w:sz="4" w:space="0" w:color="auto"/>
            </w:tcBorders>
            <w:hideMark/>
          </w:tcPr>
          <w:p w14:paraId="0EB55010" w14:textId="77777777" w:rsidR="003D26A7" w:rsidRDefault="003D26A7" w:rsidP="003D26A7">
            <w:pPr>
              <w:ind w:right="90"/>
              <w:jc w:val="both"/>
              <w:rPr>
                <w:b/>
                <w:sz w:val="18"/>
                <w:szCs w:val="18"/>
              </w:rPr>
            </w:pPr>
            <w:r>
              <w:rPr>
                <w:b/>
                <w:sz w:val="18"/>
                <w:szCs w:val="18"/>
              </w:rPr>
              <w:t>SIRIO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5CCD405D" w14:textId="5275E681" w:rsidR="003D26A7" w:rsidRDefault="003D26A7" w:rsidP="003D26A7">
            <w:pPr>
              <w:jc w:val="center"/>
            </w:pPr>
            <w:r w:rsidRPr="00E52713">
              <w:rPr>
                <w:b/>
                <w:sz w:val="18"/>
                <w:szCs w:val="18"/>
              </w:rPr>
              <w:t>AMMESSO</w:t>
            </w:r>
          </w:p>
        </w:tc>
      </w:tr>
      <w:tr w:rsidR="003D26A7" w14:paraId="66F205B2" w14:textId="77777777" w:rsidTr="00685CE7">
        <w:trPr>
          <w:trHeight w:val="209"/>
        </w:trPr>
        <w:tc>
          <w:tcPr>
            <w:tcW w:w="567" w:type="dxa"/>
            <w:tcBorders>
              <w:top w:val="single" w:sz="4" w:space="0" w:color="auto"/>
              <w:left w:val="single" w:sz="4" w:space="0" w:color="auto"/>
              <w:bottom w:val="single" w:sz="4" w:space="0" w:color="auto"/>
              <w:right w:val="single" w:sz="4" w:space="0" w:color="auto"/>
            </w:tcBorders>
            <w:vAlign w:val="center"/>
            <w:hideMark/>
          </w:tcPr>
          <w:p w14:paraId="1753004D" w14:textId="77777777" w:rsidR="003D26A7" w:rsidRDefault="003D26A7" w:rsidP="003D26A7">
            <w:pPr>
              <w:ind w:right="90"/>
              <w:jc w:val="center"/>
              <w:rPr>
                <w:b/>
                <w:sz w:val="18"/>
                <w:szCs w:val="18"/>
              </w:rPr>
            </w:pPr>
            <w:r>
              <w:rPr>
                <w:b/>
                <w:sz w:val="18"/>
                <w:szCs w:val="18"/>
              </w:rPr>
              <w:t>2</w:t>
            </w:r>
          </w:p>
        </w:tc>
        <w:tc>
          <w:tcPr>
            <w:tcW w:w="5812" w:type="dxa"/>
            <w:tcBorders>
              <w:top w:val="single" w:sz="4" w:space="0" w:color="auto"/>
              <w:left w:val="single" w:sz="4" w:space="0" w:color="auto"/>
              <w:bottom w:val="single" w:sz="4" w:space="0" w:color="auto"/>
              <w:right w:val="single" w:sz="4" w:space="0" w:color="auto"/>
            </w:tcBorders>
            <w:hideMark/>
          </w:tcPr>
          <w:p w14:paraId="663F587F" w14:textId="77777777" w:rsidR="003D26A7" w:rsidRDefault="003D26A7" w:rsidP="003D26A7">
            <w:pPr>
              <w:ind w:right="90"/>
              <w:jc w:val="both"/>
              <w:rPr>
                <w:b/>
                <w:sz w:val="18"/>
                <w:szCs w:val="18"/>
              </w:rPr>
            </w:pPr>
            <w:r>
              <w:rPr>
                <w:b/>
                <w:sz w:val="18"/>
                <w:szCs w:val="18"/>
              </w:rPr>
              <w:t>LADISA S.R.L. (singolo operatore economico)</w:t>
            </w:r>
          </w:p>
        </w:tc>
        <w:tc>
          <w:tcPr>
            <w:tcW w:w="2835" w:type="dxa"/>
            <w:tcBorders>
              <w:top w:val="single" w:sz="4" w:space="0" w:color="auto"/>
              <w:left w:val="single" w:sz="4" w:space="0" w:color="auto"/>
              <w:bottom w:val="single" w:sz="4" w:space="0" w:color="auto"/>
              <w:right w:val="single" w:sz="4" w:space="0" w:color="auto"/>
            </w:tcBorders>
            <w:hideMark/>
          </w:tcPr>
          <w:p w14:paraId="2732E7C4" w14:textId="2125CA64" w:rsidR="003D26A7" w:rsidRDefault="003D26A7" w:rsidP="003D26A7">
            <w:pPr>
              <w:jc w:val="center"/>
            </w:pPr>
            <w:r w:rsidRPr="00E52713">
              <w:rPr>
                <w:b/>
                <w:sz w:val="18"/>
                <w:szCs w:val="18"/>
              </w:rPr>
              <w:t>AMMESSO</w:t>
            </w:r>
          </w:p>
        </w:tc>
      </w:tr>
    </w:tbl>
    <w:p w14:paraId="71723EBB" w14:textId="18D23C26" w:rsidR="00576D9F" w:rsidRPr="002A626C" w:rsidRDefault="00576D9F" w:rsidP="002A626C">
      <w:pPr>
        <w:ind w:left="2127" w:hanging="2127"/>
        <w:jc w:val="both"/>
        <w:rPr>
          <w:bCs/>
          <w:sz w:val="24"/>
          <w:szCs w:val="24"/>
        </w:rPr>
      </w:pPr>
    </w:p>
    <w:p w14:paraId="152E71A4" w14:textId="483693AF" w:rsidR="002A626C" w:rsidRDefault="00043832" w:rsidP="00805E4D">
      <w:pPr>
        <w:ind w:left="2127" w:hanging="2127"/>
        <w:jc w:val="both"/>
        <w:rPr>
          <w:bCs/>
          <w:sz w:val="24"/>
          <w:szCs w:val="24"/>
        </w:rPr>
      </w:pPr>
      <w:r w:rsidRPr="00805E4D">
        <w:rPr>
          <w:bCs/>
          <w:sz w:val="24"/>
          <w:szCs w:val="24"/>
        </w:rPr>
        <w:t>TENUTO CONTO</w:t>
      </w:r>
      <w:r w:rsidRPr="00805E4D">
        <w:rPr>
          <w:bCs/>
          <w:sz w:val="24"/>
          <w:szCs w:val="24"/>
        </w:rPr>
        <w:tab/>
        <w:t>del verbale n. 9 del 23 febbraio 2022</w:t>
      </w:r>
      <w:r w:rsidR="00805E4D" w:rsidRPr="00805E4D">
        <w:rPr>
          <w:bCs/>
          <w:sz w:val="24"/>
          <w:szCs w:val="24"/>
        </w:rPr>
        <w:t xml:space="preserve">, con il quale, in seduta pubblica, </w:t>
      </w:r>
      <w:r w:rsidR="008E78E6">
        <w:rPr>
          <w:bCs/>
          <w:sz w:val="24"/>
          <w:szCs w:val="24"/>
        </w:rPr>
        <w:t xml:space="preserve">sono stati scaricati dal sistema </w:t>
      </w:r>
      <w:r w:rsidR="00805E4D" w:rsidRPr="00805E4D">
        <w:rPr>
          <w:bCs/>
          <w:sz w:val="24"/>
          <w:szCs w:val="24"/>
        </w:rPr>
        <w:t>i documenti presenti nelle buste economiche degli operatori economici partecipanti alla procedura di gara;</w:t>
      </w:r>
    </w:p>
    <w:p w14:paraId="70CC7AB6" w14:textId="77777777" w:rsidR="00F25ECE" w:rsidRDefault="00F25ECE" w:rsidP="00805E4D">
      <w:pPr>
        <w:ind w:left="2127" w:hanging="2127"/>
        <w:jc w:val="both"/>
        <w:rPr>
          <w:bCs/>
          <w:sz w:val="24"/>
          <w:szCs w:val="24"/>
        </w:rPr>
      </w:pPr>
    </w:p>
    <w:p w14:paraId="72E969E0" w14:textId="48E2C64F" w:rsidR="00F25ECE" w:rsidRPr="00805E4D" w:rsidRDefault="00F25ECE" w:rsidP="00805E4D">
      <w:pPr>
        <w:ind w:left="2127" w:hanging="2127"/>
        <w:jc w:val="both"/>
        <w:rPr>
          <w:bCs/>
          <w:sz w:val="24"/>
          <w:szCs w:val="24"/>
        </w:rPr>
      </w:pPr>
      <w:r>
        <w:rPr>
          <w:sz w:val="24"/>
          <w:szCs w:val="24"/>
        </w:rPr>
        <w:t>TENUTO CONTO</w:t>
      </w:r>
      <w:r>
        <w:rPr>
          <w:sz w:val="24"/>
          <w:szCs w:val="24"/>
        </w:rPr>
        <w:tab/>
        <w:t xml:space="preserve">del decreto </w:t>
      </w:r>
      <w:proofErr w:type="spellStart"/>
      <w:r>
        <w:rPr>
          <w:sz w:val="24"/>
          <w:szCs w:val="24"/>
        </w:rPr>
        <w:t>provveditoriale</w:t>
      </w:r>
      <w:proofErr w:type="spellEnd"/>
      <w:r>
        <w:rPr>
          <w:sz w:val="24"/>
          <w:szCs w:val="24"/>
        </w:rPr>
        <w:t xml:space="preserve"> n. 10 del 24 febbraio 2022 con il quale si integrano i collaboratori del R.</w:t>
      </w:r>
      <w:r w:rsidR="00073EFC">
        <w:rPr>
          <w:sz w:val="24"/>
          <w:szCs w:val="24"/>
        </w:rPr>
        <w:t>U</w:t>
      </w:r>
      <w:r>
        <w:rPr>
          <w:sz w:val="24"/>
          <w:szCs w:val="24"/>
        </w:rPr>
        <w:t>.P.;</w:t>
      </w:r>
    </w:p>
    <w:p w14:paraId="18A10D92" w14:textId="7592596D" w:rsidR="00805E4D" w:rsidRPr="00805E4D" w:rsidRDefault="00805E4D" w:rsidP="00805E4D">
      <w:pPr>
        <w:ind w:left="2127" w:hanging="2127"/>
        <w:jc w:val="both"/>
        <w:rPr>
          <w:bCs/>
          <w:sz w:val="24"/>
          <w:szCs w:val="24"/>
        </w:rPr>
      </w:pPr>
    </w:p>
    <w:p w14:paraId="0A7D9E11" w14:textId="1DFE3912" w:rsidR="00805E4D" w:rsidRDefault="00805E4D" w:rsidP="00805E4D">
      <w:pPr>
        <w:ind w:left="2127" w:hanging="2127"/>
        <w:jc w:val="both"/>
        <w:rPr>
          <w:sz w:val="24"/>
          <w:szCs w:val="24"/>
        </w:rPr>
      </w:pPr>
      <w:r w:rsidRPr="00805E4D">
        <w:rPr>
          <w:bCs/>
          <w:sz w:val="24"/>
          <w:szCs w:val="24"/>
        </w:rPr>
        <w:t>TENUTO CONTO</w:t>
      </w:r>
      <w:r w:rsidRPr="00805E4D">
        <w:rPr>
          <w:bCs/>
          <w:sz w:val="24"/>
          <w:szCs w:val="24"/>
        </w:rPr>
        <w:tab/>
        <w:t xml:space="preserve">del verbale n. </w:t>
      </w:r>
      <w:r w:rsidR="008E78E6">
        <w:rPr>
          <w:bCs/>
          <w:sz w:val="24"/>
          <w:szCs w:val="24"/>
        </w:rPr>
        <w:t xml:space="preserve">10 del </w:t>
      </w:r>
      <w:r w:rsidR="0067685D">
        <w:rPr>
          <w:bCs/>
          <w:sz w:val="24"/>
          <w:szCs w:val="24"/>
        </w:rPr>
        <w:t xml:space="preserve">24 febbraio 2022 con il quale il seggio di gara procede all’analisi, in seduta riservata, </w:t>
      </w:r>
      <w:r w:rsidR="00E44CC3" w:rsidRPr="006C6FA4">
        <w:rPr>
          <w:sz w:val="24"/>
          <w:szCs w:val="24"/>
        </w:rPr>
        <w:t xml:space="preserve">della documentazione </w:t>
      </w:r>
      <w:r w:rsidR="00E44CC3">
        <w:rPr>
          <w:sz w:val="24"/>
          <w:szCs w:val="24"/>
        </w:rPr>
        <w:t xml:space="preserve">caricata a sistema nella sezione ‘Buste economiche’ </w:t>
      </w:r>
      <w:r w:rsidR="00E44CC3" w:rsidRPr="006C6FA4">
        <w:rPr>
          <w:sz w:val="24"/>
          <w:szCs w:val="24"/>
        </w:rPr>
        <w:t>d</w:t>
      </w:r>
      <w:r w:rsidR="00E44CC3">
        <w:rPr>
          <w:sz w:val="24"/>
          <w:szCs w:val="24"/>
        </w:rPr>
        <w:t>a</w:t>
      </w:r>
      <w:r w:rsidR="00E44CC3" w:rsidRPr="006C6FA4">
        <w:rPr>
          <w:sz w:val="24"/>
          <w:szCs w:val="24"/>
        </w:rPr>
        <w:t>lle ditte partecipanti alla gara</w:t>
      </w:r>
      <w:r w:rsidR="00206FC5">
        <w:rPr>
          <w:sz w:val="24"/>
          <w:szCs w:val="24"/>
        </w:rPr>
        <w:t>;</w:t>
      </w:r>
    </w:p>
    <w:p w14:paraId="3CE019BE" w14:textId="7C485C52" w:rsidR="00206FC5" w:rsidRDefault="00206FC5" w:rsidP="00805E4D">
      <w:pPr>
        <w:ind w:left="2127" w:hanging="2127"/>
        <w:jc w:val="both"/>
        <w:rPr>
          <w:sz w:val="24"/>
          <w:szCs w:val="24"/>
        </w:rPr>
      </w:pPr>
    </w:p>
    <w:p w14:paraId="7F0AAEDF" w14:textId="495B3776" w:rsidR="00206FC5" w:rsidRDefault="00206FC5" w:rsidP="00805E4D">
      <w:pPr>
        <w:ind w:left="2127" w:hanging="2127"/>
        <w:jc w:val="both"/>
        <w:rPr>
          <w:sz w:val="24"/>
          <w:szCs w:val="24"/>
        </w:rPr>
      </w:pPr>
      <w:r>
        <w:rPr>
          <w:sz w:val="24"/>
          <w:szCs w:val="24"/>
        </w:rPr>
        <w:t xml:space="preserve">TENUTO CONTO </w:t>
      </w:r>
      <w:r>
        <w:rPr>
          <w:sz w:val="24"/>
          <w:szCs w:val="24"/>
        </w:rPr>
        <w:tab/>
        <w:t>che per ogni lotto hanno presentato offerta un numero inferiore a cinque partecipanti, e per tale motivo non si è ritenuto di procedere all’accertamento di anomalia ai sensi dell’art.97 comma 6 del Codice in quanto non ricadente nell’obbligo previsto;</w:t>
      </w:r>
    </w:p>
    <w:p w14:paraId="4B6B8E92" w14:textId="3694A3B0" w:rsidR="00206FC5" w:rsidRDefault="00206FC5" w:rsidP="00805E4D">
      <w:pPr>
        <w:ind w:left="2127" w:hanging="2127"/>
        <w:jc w:val="both"/>
        <w:rPr>
          <w:bCs/>
          <w:sz w:val="24"/>
          <w:szCs w:val="24"/>
        </w:rPr>
      </w:pPr>
    </w:p>
    <w:p w14:paraId="5E74B22C" w14:textId="6404A03F" w:rsidR="00206FC5" w:rsidRDefault="00206FC5" w:rsidP="00206FC5">
      <w:pPr>
        <w:ind w:left="2127" w:hanging="2127"/>
        <w:jc w:val="both"/>
        <w:rPr>
          <w:sz w:val="24"/>
          <w:szCs w:val="24"/>
        </w:rPr>
      </w:pPr>
      <w:r w:rsidRPr="00206FC5">
        <w:rPr>
          <w:sz w:val="24"/>
          <w:szCs w:val="24"/>
        </w:rPr>
        <w:t>TENUTO CONTO</w:t>
      </w:r>
      <w:r w:rsidRPr="00206FC5">
        <w:rPr>
          <w:sz w:val="24"/>
          <w:szCs w:val="24"/>
        </w:rPr>
        <w:tab/>
        <w:t>che</w:t>
      </w:r>
      <w:r>
        <w:rPr>
          <w:sz w:val="24"/>
          <w:szCs w:val="24"/>
        </w:rPr>
        <w:t xml:space="preserve"> si è proceduto all’analisi dei singoli PEF ritenendoli sostenibili; </w:t>
      </w:r>
    </w:p>
    <w:p w14:paraId="208479A4" w14:textId="153B3982" w:rsidR="00206FC5" w:rsidRDefault="00206FC5" w:rsidP="00206FC5">
      <w:pPr>
        <w:ind w:left="2127" w:hanging="2127"/>
        <w:jc w:val="both"/>
        <w:rPr>
          <w:sz w:val="24"/>
          <w:szCs w:val="24"/>
        </w:rPr>
      </w:pPr>
    </w:p>
    <w:p w14:paraId="1C19FB28" w14:textId="7A5E37BB" w:rsidR="00206FC5" w:rsidRDefault="00206FC5" w:rsidP="00206FC5">
      <w:pPr>
        <w:ind w:left="2127" w:hanging="2127"/>
        <w:jc w:val="both"/>
        <w:rPr>
          <w:sz w:val="24"/>
          <w:szCs w:val="24"/>
        </w:rPr>
      </w:pPr>
      <w:r>
        <w:rPr>
          <w:sz w:val="24"/>
          <w:szCs w:val="24"/>
        </w:rPr>
        <w:t>TENUTO CONTO</w:t>
      </w:r>
      <w:r>
        <w:rPr>
          <w:sz w:val="24"/>
          <w:szCs w:val="24"/>
        </w:rPr>
        <w:tab/>
        <w:t>del verbale n. 11 del 25 febbraio 2022 con il quale si rinvia la seduta pubblica per mostrare il punteggio economico attribuito dal sistema alla data del 7 marzo 2022;</w:t>
      </w:r>
    </w:p>
    <w:p w14:paraId="0B8CE86A" w14:textId="37BCD824" w:rsidR="00F25ECE" w:rsidRDefault="00F25ECE" w:rsidP="00206FC5">
      <w:pPr>
        <w:ind w:left="2127" w:hanging="2127"/>
        <w:jc w:val="both"/>
        <w:rPr>
          <w:sz w:val="24"/>
          <w:szCs w:val="24"/>
        </w:rPr>
      </w:pPr>
    </w:p>
    <w:p w14:paraId="66BC6057" w14:textId="05A6A396" w:rsidR="00790F64" w:rsidRDefault="00790F64" w:rsidP="00790F64">
      <w:pPr>
        <w:ind w:left="2127" w:hanging="2127"/>
        <w:jc w:val="both"/>
        <w:rPr>
          <w:sz w:val="24"/>
          <w:szCs w:val="24"/>
        </w:rPr>
      </w:pPr>
      <w:r w:rsidRPr="00790F64">
        <w:rPr>
          <w:sz w:val="24"/>
          <w:szCs w:val="24"/>
        </w:rPr>
        <w:t>TENUTO CONTO</w:t>
      </w:r>
      <w:r w:rsidRPr="00790F64">
        <w:rPr>
          <w:sz w:val="24"/>
          <w:szCs w:val="24"/>
        </w:rPr>
        <w:tab/>
        <w:t xml:space="preserve">del verbale n. 12 del 7 marzo 2022 con il quale il seggio di gara dichiara, in seduta pubblica, terminata la fase di esame delle buste economiche e procede </w:t>
      </w:r>
      <w:r>
        <w:rPr>
          <w:sz w:val="24"/>
          <w:szCs w:val="24"/>
        </w:rPr>
        <w:t>a rendere pubblici - agli operatori economici che hanno presentato offerta - i punteggi economici attribuiti automaticamente dal sistema, sulla base di quanto indicato al punto 7.2 della lettera di invito, che di seguito si riportano:</w:t>
      </w:r>
    </w:p>
    <w:p w14:paraId="2B7F48D3"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63FFA62C"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D19A19D" w14:textId="77777777" w:rsidR="00790F64" w:rsidRDefault="00790F64">
            <w:pPr>
              <w:ind w:right="90"/>
              <w:jc w:val="center"/>
              <w:rPr>
                <w:b/>
                <w:sz w:val="18"/>
                <w:szCs w:val="18"/>
              </w:rPr>
            </w:pPr>
            <w:r>
              <w:rPr>
                <w:b/>
                <w:sz w:val="18"/>
                <w:szCs w:val="18"/>
              </w:rPr>
              <w:t>N.1</w:t>
            </w:r>
          </w:p>
        </w:tc>
        <w:tc>
          <w:tcPr>
            <w:tcW w:w="6021" w:type="dxa"/>
            <w:tcBorders>
              <w:top w:val="single" w:sz="4" w:space="0" w:color="auto"/>
              <w:left w:val="single" w:sz="4" w:space="0" w:color="auto"/>
              <w:bottom w:val="single" w:sz="4" w:space="0" w:color="auto"/>
              <w:right w:val="single" w:sz="4" w:space="0" w:color="auto"/>
            </w:tcBorders>
            <w:vAlign w:val="center"/>
          </w:tcPr>
          <w:p w14:paraId="6B59F181" w14:textId="77777777" w:rsidR="00790F64" w:rsidRDefault="00790F64">
            <w:pPr>
              <w:jc w:val="center"/>
              <w:rPr>
                <w:b/>
                <w:sz w:val="18"/>
                <w:szCs w:val="18"/>
              </w:rPr>
            </w:pPr>
          </w:p>
          <w:p w14:paraId="7492CA29" w14:textId="77777777" w:rsidR="00790F64" w:rsidRDefault="00790F64">
            <w:pPr>
              <w:jc w:val="center"/>
              <w:rPr>
                <w:b/>
                <w:sz w:val="18"/>
                <w:szCs w:val="18"/>
              </w:rPr>
            </w:pPr>
            <w:r>
              <w:rPr>
                <w:b/>
                <w:sz w:val="18"/>
                <w:szCs w:val="18"/>
              </w:rPr>
              <w:t>OPERATORE ECONOMICO DITTA DOMENICO VENTURA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3E62811A" w14:textId="77777777" w:rsidR="00790F64" w:rsidRDefault="00790F64">
            <w:pPr>
              <w:jc w:val="center"/>
              <w:rPr>
                <w:b/>
                <w:sz w:val="18"/>
                <w:szCs w:val="18"/>
              </w:rPr>
            </w:pPr>
            <w:r>
              <w:rPr>
                <w:b/>
                <w:sz w:val="18"/>
                <w:szCs w:val="18"/>
              </w:rPr>
              <w:t>PUNTEGGIO ECONOMICO</w:t>
            </w:r>
          </w:p>
        </w:tc>
      </w:tr>
      <w:tr w:rsidR="00790F64" w14:paraId="0C735202"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196DD1E"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3ADC0C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6BC8ABCA"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3D3D73ED"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F1DC05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3678FA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6FE1A22"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79565D0F"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995225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952416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3A34337"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351A5916"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13CFE9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C0091B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5CE41584"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4814F3CE"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ED860F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E0D5BA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1828AD5" w14:textId="77777777" w:rsidR="00790F64" w:rsidRDefault="00790F64">
            <w:pPr>
              <w:jc w:val="center"/>
              <w:rPr>
                <w:b/>
                <w:sz w:val="18"/>
                <w:szCs w:val="18"/>
              </w:rPr>
            </w:pPr>
            <w:r>
              <w:rPr>
                <w:rFonts w:ascii="Titillium Web Regular" w:hAnsi="Titillium Web Regular"/>
                <w:color w:val="333333"/>
                <w:shd w:val="clear" w:color="auto" w:fill="FFFFFF"/>
              </w:rPr>
              <w:t>16,8</w:t>
            </w:r>
          </w:p>
        </w:tc>
      </w:tr>
      <w:tr w:rsidR="00790F64" w14:paraId="7EF9F168"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6DA0B4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5EFED7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707621C2" w14:textId="77777777" w:rsidR="00790F64" w:rsidRDefault="00790F64">
            <w:pPr>
              <w:jc w:val="center"/>
              <w:rPr>
                <w:sz w:val="18"/>
                <w:szCs w:val="18"/>
              </w:rPr>
            </w:pPr>
            <w:r>
              <w:rPr>
                <w:sz w:val="18"/>
                <w:szCs w:val="18"/>
              </w:rPr>
              <w:t>16,8</w:t>
            </w:r>
          </w:p>
        </w:tc>
      </w:tr>
      <w:tr w:rsidR="00790F64" w14:paraId="2D2FD289"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5AF0C3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774169C"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B9431D7" w14:textId="77777777" w:rsidR="00790F64" w:rsidRDefault="00790F64">
            <w:pPr>
              <w:jc w:val="center"/>
              <w:rPr>
                <w:rFonts w:ascii="Titillium Web Regular" w:hAnsi="Titillium Web Regular"/>
                <w:color w:val="333333"/>
                <w:shd w:val="clear" w:color="auto" w:fill="FFFFFF"/>
              </w:rPr>
            </w:pPr>
          </w:p>
          <w:p w14:paraId="7F48F6C5" w14:textId="77777777" w:rsidR="00790F64" w:rsidRDefault="00790F64">
            <w:pPr>
              <w:jc w:val="center"/>
              <w:rPr>
                <w:b/>
                <w:sz w:val="18"/>
                <w:szCs w:val="18"/>
              </w:rPr>
            </w:pPr>
            <w:r>
              <w:rPr>
                <w:rFonts w:ascii="Titillium Web Regular" w:hAnsi="Titillium Web Regular"/>
                <w:color w:val="333333"/>
                <w:shd w:val="clear" w:color="auto" w:fill="FFFFFF"/>
              </w:rPr>
              <w:t>16,800</w:t>
            </w:r>
          </w:p>
        </w:tc>
      </w:tr>
      <w:tr w:rsidR="00790F64" w14:paraId="2AFC56DD"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EACAC0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1519091"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123F1B5" w14:textId="77777777" w:rsidR="00790F64" w:rsidRDefault="00790F64">
            <w:pPr>
              <w:jc w:val="center"/>
              <w:rPr>
                <w:b/>
                <w:sz w:val="18"/>
                <w:szCs w:val="18"/>
              </w:rPr>
            </w:pPr>
            <w:r>
              <w:rPr>
                <w:rFonts w:ascii="Titillium Web Regular" w:hAnsi="Titillium Web Regular"/>
                <w:color w:val="333333"/>
                <w:shd w:val="clear" w:color="auto" w:fill="FFFFFF"/>
              </w:rPr>
              <w:t>3599,59</w:t>
            </w:r>
          </w:p>
        </w:tc>
      </w:tr>
      <w:tr w:rsidR="00790F64" w14:paraId="336D72BE"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D9D394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3AAF5DF"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50A70B68" w14:textId="77777777" w:rsidR="00790F64" w:rsidRDefault="00790F64">
            <w:pPr>
              <w:jc w:val="center"/>
              <w:rPr>
                <w:b/>
                <w:sz w:val="18"/>
                <w:szCs w:val="18"/>
              </w:rPr>
            </w:pPr>
            <w:r>
              <w:rPr>
                <w:rFonts w:ascii="Titillium Web Regular" w:hAnsi="Titillium Web Regular"/>
                <w:color w:val="333333"/>
                <w:shd w:val="clear" w:color="auto" w:fill="FFFFFF"/>
              </w:rPr>
              <w:t>70420,44</w:t>
            </w:r>
          </w:p>
        </w:tc>
      </w:tr>
      <w:tr w:rsidR="00790F64" w14:paraId="3DEB7838"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8D7B453" w14:textId="77777777" w:rsidR="00790F64" w:rsidRDefault="00790F64">
            <w:pPr>
              <w:ind w:right="90"/>
              <w:jc w:val="center"/>
              <w:rPr>
                <w:b/>
                <w:sz w:val="18"/>
                <w:szCs w:val="18"/>
              </w:rPr>
            </w:pPr>
            <w:r>
              <w:rPr>
                <w:b/>
                <w:sz w:val="18"/>
                <w:szCs w:val="18"/>
              </w:rPr>
              <w:t>N.2</w:t>
            </w:r>
          </w:p>
        </w:tc>
        <w:tc>
          <w:tcPr>
            <w:tcW w:w="6021" w:type="dxa"/>
            <w:tcBorders>
              <w:top w:val="single" w:sz="4" w:space="0" w:color="auto"/>
              <w:left w:val="single" w:sz="4" w:space="0" w:color="auto"/>
              <w:bottom w:val="single" w:sz="4" w:space="0" w:color="auto"/>
              <w:right w:val="single" w:sz="4" w:space="0" w:color="auto"/>
            </w:tcBorders>
          </w:tcPr>
          <w:p w14:paraId="562D8AB3" w14:textId="77777777" w:rsidR="00790F64" w:rsidRDefault="00790F64">
            <w:pPr>
              <w:jc w:val="center"/>
              <w:rPr>
                <w:b/>
                <w:sz w:val="18"/>
                <w:szCs w:val="18"/>
              </w:rPr>
            </w:pPr>
          </w:p>
          <w:p w14:paraId="2C2ED7DC" w14:textId="77777777" w:rsidR="00790F64" w:rsidRDefault="00790F64">
            <w:pPr>
              <w:jc w:val="center"/>
              <w:rPr>
                <w:b/>
                <w:sz w:val="18"/>
                <w:szCs w:val="18"/>
              </w:rPr>
            </w:pPr>
            <w:r>
              <w:rPr>
                <w:b/>
                <w:sz w:val="18"/>
                <w:szCs w:val="18"/>
              </w:rPr>
              <w:t>OPERATORE ECONOMICO LADISA S.R.L. (singolo operatore economico)</w:t>
            </w:r>
          </w:p>
          <w:p w14:paraId="1C1BDCCE" w14:textId="77777777" w:rsidR="00790F64" w:rsidRDefault="00790F64">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tcPr>
          <w:p w14:paraId="73F2820E" w14:textId="77777777" w:rsidR="00790F64" w:rsidRDefault="00790F64">
            <w:pPr>
              <w:jc w:val="center"/>
              <w:rPr>
                <w:b/>
                <w:sz w:val="18"/>
                <w:szCs w:val="18"/>
              </w:rPr>
            </w:pPr>
          </w:p>
          <w:p w14:paraId="39744E45" w14:textId="77777777" w:rsidR="00790F64" w:rsidRDefault="00790F64">
            <w:pPr>
              <w:jc w:val="center"/>
              <w:rPr>
                <w:b/>
                <w:sz w:val="18"/>
                <w:szCs w:val="18"/>
              </w:rPr>
            </w:pPr>
            <w:r>
              <w:rPr>
                <w:b/>
                <w:sz w:val="18"/>
                <w:szCs w:val="18"/>
              </w:rPr>
              <w:t>PUNTEGGIO ECONOMICO</w:t>
            </w:r>
          </w:p>
        </w:tc>
      </w:tr>
      <w:tr w:rsidR="00790F64" w14:paraId="6EBFE5C7"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D6FDD4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789AE77" w14:textId="77777777" w:rsidR="00790F64" w:rsidRDefault="00790F64">
            <w:pPr>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7F6B664" w14:textId="77777777" w:rsidR="00790F64" w:rsidRDefault="00790F64">
            <w:pPr>
              <w:jc w:val="center"/>
              <w:rPr>
                <w:b/>
                <w:sz w:val="18"/>
                <w:szCs w:val="18"/>
              </w:rPr>
            </w:pPr>
            <w:r>
              <w:rPr>
                <w:rFonts w:ascii="Titillium Web Regular" w:hAnsi="Titillium Web Regular"/>
                <w:color w:val="333333"/>
                <w:shd w:val="clear" w:color="auto" w:fill="FFFFFF"/>
              </w:rPr>
              <w:t>10,6</w:t>
            </w:r>
          </w:p>
        </w:tc>
      </w:tr>
      <w:tr w:rsidR="00790F64" w14:paraId="4D133FBD"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2DF001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01496C7" w14:textId="77777777" w:rsidR="00790F64" w:rsidRDefault="00790F64">
            <w:pPr>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40E93140" w14:textId="77777777" w:rsidR="00790F64" w:rsidRDefault="00790F64">
            <w:pPr>
              <w:jc w:val="center"/>
              <w:rPr>
                <w:b/>
                <w:sz w:val="18"/>
                <w:szCs w:val="18"/>
              </w:rPr>
            </w:pPr>
            <w:r>
              <w:rPr>
                <w:rFonts w:ascii="Titillium Web Regular" w:hAnsi="Titillium Web Regular"/>
                <w:color w:val="333333"/>
                <w:shd w:val="clear" w:color="auto" w:fill="FFFFFF"/>
              </w:rPr>
              <w:t>27,4</w:t>
            </w:r>
          </w:p>
        </w:tc>
      </w:tr>
      <w:tr w:rsidR="00790F64" w14:paraId="533AA277"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681072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EFD6187" w14:textId="77777777" w:rsidR="00790F64" w:rsidRDefault="00790F64">
            <w:pPr>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69934E95" w14:textId="77777777" w:rsidR="00790F64" w:rsidRDefault="00790F64">
            <w:pPr>
              <w:jc w:val="center"/>
              <w:rPr>
                <w:b/>
                <w:sz w:val="18"/>
                <w:szCs w:val="18"/>
              </w:rPr>
            </w:pPr>
            <w:r>
              <w:rPr>
                <w:rFonts w:ascii="Titillium Web Regular" w:hAnsi="Titillium Web Regular"/>
                <w:color w:val="333333"/>
                <w:shd w:val="clear" w:color="auto" w:fill="FFFFFF"/>
              </w:rPr>
              <w:t>18,3</w:t>
            </w:r>
          </w:p>
        </w:tc>
      </w:tr>
      <w:tr w:rsidR="00790F64" w14:paraId="62E93B59"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B777E2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22E9C19" w14:textId="77777777" w:rsidR="00790F64" w:rsidRDefault="00790F64">
            <w:pPr>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512711F8" w14:textId="77777777" w:rsidR="00790F64" w:rsidRDefault="00790F64">
            <w:pPr>
              <w:jc w:val="center"/>
              <w:rPr>
                <w:b/>
                <w:sz w:val="18"/>
                <w:szCs w:val="18"/>
              </w:rPr>
            </w:pPr>
            <w:r>
              <w:rPr>
                <w:rFonts w:ascii="Titillium Web Regular" w:hAnsi="Titillium Web Regular"/>
                <w:color w:val="333333"/>
                <w:shd w:val="clear" w:color="auto" w:fill="FFFFFF"/>
              </w:rPr>
              <w:t>18,3</w:t>
            </w:r>
          </w:p>
        </w:tc>
      </w:tr>
      <w:tr w:rsidR="00790F64" w14:paraId="3E9E895C"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896B78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90B62A0" w14:textId="77777777" w:rsidR="00790F64" w:rsidRDefault="00790F64">
            <w:pPr>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04D370E4" w14:textId="77777777" w:rsidR="00790F64" w:rsidRDefault="00790F64">
            <w:pPr>
              <w:jc w:val="center"/>
              <w:rPr>
                <w:b/>
                <w:sz w:val="18"/>
                <w:szCs w:val="18"/>
              </w:rPr>
            </w:pPr>
            <w:r>
              <w:rPr>
                <w:rFonts w:ascii="Titillium Web Regular" w:hAnsi="Titillium Web Regular"/>
                <w:color w:val="333333"/>
                <w:shd w:val="clear" w:color="auto" w:fill="FFFFFF"/>
              </w:rPr>
              <w:t>32,7</w:t>
            </w:r>
          </w:p>
        </w:tc>
      </w:tr>
      <w:tr w:rsidR="00790F64" w14:paraId="16505807"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308608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36C9155" w14:textId="77777777" w:rsidR="00790F64" w:rsidRDefault="00790F64">
            <w:pPr>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071045BF" w14:textId="77777777" w:rsidR="00790F64" w:rsidRDefault="00790F64">
            <w:pPr>
              <w:jc w:val="center"/>
              <w:rPr>
                <w:b/>
                <w:sz w:val="18"/>
                <w:szCs w:val="18"/>
              </w:rPr>
            </w:pPr>
            <w:r>
              <w:rPr>
                <w:rFonts w:ascii="Titillium Web Regular" w:hAnsi="Titillium Web Regular"/>
                <w:color w:val="333333"/>
                <w:shd w:val="clear" w:color="auto" w:fill="FFFFFF"/>
              </w:rPr>
              <w:t>10,6</w:t>
            </w:r>
          </w:p>
        </w:tc>
      </w:tr>
      <w:tr w:rsidR="00790F64" w14:paraId="5D3D2920"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34DBB6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81AC3AA" w14:textId="77777777" w:rsidR="00790F64" w:rsidRDefault="00790F64">
            <w:pPr>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5D156E1" w14:textId="77777777" w:rsidR="00790F64" w:rsidRDefault="00790F64">
            <w:pPr>
              <w:jc w:val="center"/>
              <w:rPr>
                <w:rFonts w:ascii="Titillium Web Regular" w:hAnsi="Titillium Web Regular"/>
                <w:color w:val="333333"/>
                <w:shd w:val="clear" w:color="auto" w:fill="FFFFFF"/>
              </w:rPr>
            </w:pPr>
          </w:p>
          <w:p w14:paraId="3AFED4F9" w14:textId="77777777" w:rsidR="00790F64" w:rsidRDefault="00790F64">
            <w:pPr>
              <w:jc w:val="center"/>
              <w:rPr>
                <w:b/>
                <w:sz w:val="18"/>
                <w:szCs w:val="18"/>
              </w:rPr>
            </w:pPr>
            <w:r>
              <w:rPr>
                <w:rFonts w:ascii="Titillium Web Regular" w:hAnsi="Titillium Web Regular"/>
                <w:color w:val="333333"/>
                <w:shd w:val="clear" w:color="auto" w:fill="FFFFFF"/>
              </w:rPr>
              <w:t>19,766</w:t>
            </w:r>
          </w:p>
        </w:tc>
      </w:tr>
      <w:tr w:rsidR="00790F64" w14:paraId="230DA249"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E5F943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3C57818" w14:textId="77777777" w:rsidR="00790F64" w:rsidRDefault="00790F64">
            <w:pPr>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499CE518" w14:textId="77777777" w:rsidR="00790F64" w:rsidRDefault="00790F64">
            <w:pPr>
              <w:jc w:val="center"/>
              <w:rPr>
                <w:b/>
                <w:sz w:val="18"/>
                <w:szCs w:val="18"/>
              </w:rPr>
            </w:pPr>
            <w:r>
              <w:rPr>
                <w:rFonts w:ascii="Titillium Web Regular" w:hAnsi="Titillium Web Regular"/>
                <w:color w:val="333333"/>
                <w:shd w:val="clear" w:color="auto" w:fill="FFFFFF"/>
              </w:rPr>
              <w:t>1899,39</w:t>
            </w:r>
          </w:p>
        </w:tc>
      </w:tr>
      <w:tr w:rsidR="00790F64" w14:paraId="6BF7123E" w14:textId="77777777" w:rsidTr="00790F64">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D1798D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D4E8302" w14:textId="77777777" w:rsidR="00790F64" w:rsidRDefault="00790F64">
            <w:pPr>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7804D1F1" w14:textId="77777777" w:rsidR="00790F64" w:rsidRDefault="00790F64">
            <w:pPr>
              <w:jc w:val="center"/>
              <w:rPr>
                <w:b/>
                <w:sz w:val="18"/>
                <w:szCs w:val="18"/>
              </w:rPr>
            </w:pPr>
            <w:r>
              <w:rPr>
                <w:rFonts w:ascii="Titillium Web Regular" w:hAnsi="Titillium Web Regular"/>
                <w:color w:val="333333"/>
                <w:shd w:val="clear" w:color="auto" w:fill="FFFFFF"/>
              </w:rPr>
              <w:t>66797,39</w:t>
            </w:r>
          </w:p>
        </w:tc>
      </w:tr>
    </w:tbl>
    <w:p w14:paraId="0083D2EF" w14:textId="77777777" w:rsidR="00790F64" w:rsidRDefault="00790F64" w:rsidP="00790F64">
      <w:pPr>
        <w:jc w:val="both"/>
        <w:rPr>
          <w:sz w:val="24"/>
          <w:szCs w:val="24"/>
        </w:rPr>
      </w:pPr>
    </w:p>
    <w:p w14:paraId="5C3FB86B"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493C1CA2" w14:textId="77777777" w:rsidTr="00790F64">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392D769" w14:textId="77777777" w:rsidR="00790F64" w:rsidRDefault="00790F6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tcPr>
          <w:p w14:paraId="035EA3BA" w14:textId="77777777" w:rsidR="00790F64" w:rsidRDefault="00790F64">
            <w:pPr>
              <w:jc w:val="center"/>
              <w:rPr>
                <w:b/>
                <w:sz w:val="18"/>
                <w:szCs w:val="18"/>
              </w:rPr>
            </w:pPr>
          </w:p>
          <w:p w14:paraId="60BBBC1C" w14:textId="77777777" w:rsidR="00790F64" w:rsidRDefault="00790F64">
            <w:pPr>
              <w:jc w:val="center"/>
              <w:rPr>
                <w:b/>
                <w:sz w:val="18"/>
                <w:szCs w:val="18"/>
              </w:rPr>
            </w:pPr>
            <w:r>
              <w:rPr>
                <w:b/>
                <w:sz w:val="18"/>
                <w:szCs w:val="18"/>
              </w:rPr>
              <w:t>OPERATORE ECONOMICO PASTORE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1D2C5817" w14:textId="77777777" w:rsidR="00790F64" w:rsidRDefault="00790F64">
            <w:pPr>
              <w:jc w:val="center"/>
              <w:rPr>
                <w:b/>
                <w:sz w:val="18"/>
                <w:szCs w:val="18"/>
              </w:rPr>
            </w:pPr>
            <w:r>
              <w:rPr>
                <w:b/>
                <w:sz w:val="18"/>
                <w:szCs w:val="18"/>
              </w:rPr>
              <w:t>PUNTEGGIO ECONOMICO</w:t>
            </w:r>
          </w:p>
        </w:tc>
      </w:tr>
      <w:tr w:rsidR="00790F64" w14:paraId="4D7BE6B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223481F"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E929BDD"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9723585" w14:textId="77777777" w:rsidR="00790F64" w:rsidRDefault="00790F64">
            <w:pPr>
              <w:jc w:val="center"/>
            </w:pPr>
            <w:r>
              <w:rPr>
                <w:rFonts w:ascii="Titillium Web Regular" w:hAnsi="Titillium Web Regular"/>
                <w:color w:val="333333"/>
                <w:shd w:val="clear" w:color="auto" w:fill="FFFFFF"/>
              </w:rPr>
              <w:t>7,6</w:t>
            </w:r>
          </w:p>
        </w:tc>
      </w:tr>
      <w:tr w:rsidR="00790F64" w14:paraId="5A43E29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54DD0B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54BFF9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3F988C1C" w14:textId="77777777" w:rsidR="00790F64" w:rsidRDefault="00790F64">
            <w:pPr>
              <w:jc w:val="center"/>
            </w:pPr>
            <w:r>
              <w:rPr>
                <w:rFonts w:ascii="Titillium Web Regular" w:hAnsi="Titillium Web Regular"/>
                <w:color w:val="333333"/>
                <w:shd w:val="clear" w:color="auto" w:fill="FFFFFF"/>
              </w:rPr>
              <w:t>7,8</w:t>
            </w:r>
          </w:p>
        </w:tc>
      </w:tr>
      <w:tr w:rsidR="00790F64" w14:paraId="10C43B8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959961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CDF261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7C58D23" w14:textId="77777777" w:rsidR="00790F64" w:rsidRDefault="00790F64">
            <w:pPr>
              <w:jc w:val="center"/>
            </w:pPr>
            <w:r>
              <w:rPr>
                <w:rFonts w:ascii="Titillium Web Regular" w:hAnsi="Titillium Web Regular"/>
                <w:color w:val="333333"/>
                <w:shd w:val="clear" w:color="auto" w:fill="FFFFFF"/>
              </w:rPr>
              <w:t>7,8</w:t>
            </w:r>
          </w:p>
        </w:tc>
      </w:tr>
      <w:tr w:rsidR="00790F64" w14:paraId="7973AF2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32C6C4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A42CF8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201FA7C3" w14:textId="77777777" w:rsidR="00790F64" w:rsidRDefault="00790F64">
            <w:pPr>
              <w:jc w:val="center"/>
            </w:pPr>
            <w:r>
              <w:rPr>
                <w:rFonts w:ascii="Titillium Web Regular" w:hAnsi="Titillium Web Regular"/>
                <w:color w:val="333333"/>
                <w:shd w:val="clear" w:color="auto" w:fill="FFFFFF"/>
              </w:rPr>
              <w:t>7,8</w:t>
            </w:r>
          </w:p>
        </w:tc>
      </w:tr>
      <w:tr w:rsidR="00790F64" w14:paraId="2FFFF65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612E6F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E33B1B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203518AA" w14:textId="77777777" w:rsidR="00790F64" w:rsidRDefault="00790F64">
            <w:pPr>
              <w:jc w:val="center"/>
            </w:pPr>
            <w:r>
              <w:rPr>
                <w:rFonts w:ascii="Titillium Web Regular" w:hAnsi="Titillium Web Regular"/>
                <w:color w:val="333333"/>
                <w:shd w:val="clear" w:color="auto" w:fill="FFFFFF"/>
              </w:rPr>
              <w:t>7,8</w:t>
            </w:r>
          </w:p>
        </w:tc>
      </w:tr>
      <w:tr w:rsidR="00790F64" w14:paraId="123968D1"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99962FC"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C77240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61AF0400" w14:textId="77777777" w:rsidR="00790F64" w:rsidRDefault="00790F64">
            <w:pPr>
              <w:jc w:val="center"/>
            </w:pPr>
            <w:r>
              <w:rPr>
                <w:rFonts w:ascii="Titillium Web Regular" w:hAnsi="Titillium Web Regular"/>
                <w:color w:val="333333"/>
                <w:shd w:val="clear" w:color="auto" w:fill="FFFFFF"/>
              </w:rPr>
              <w:t>7,6</w:t>
            </w:r>
          </w:p>
        </w:tc>
      </w:tr>
      <w:tr w:rsidR="00790F64" w14:paraId="2082FF5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F76D43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CB84E52"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5A181CB" w14:textId="77777777" w:rsidR="00790F64" w:rsidRDefault="00790F64">
            <w:pPr>
              <w:jc w:val="center"/>
              <w:rPr>
                <w:rFonts w:ascii="Titillium Web Regular" w:hAnsi="Titillium Web Regular"/>
                <w:color w:val="333333"/>
                <w:shd w:val="clear" w:color="auto" w:fill="FFFFFF"/>
              </w:rPr>
            </w:pPr>
          </w:p>
          <w:p w14:paraId="2FFD3911" w14:textId="77777777" w:rsidR="00790F64" w:rsidRDefault="00790F64">
            <w:pPr>
              <w:jc w:val="center"/>
            </w:pPr>
            <w:r>
              <w:rPr>
                <w:rFonts w:ascii="Titillium Web Regular" w:hAnsi="Titillium Web Regular"/>
                <w:color w:val="333333"/>
                <w:shd w:val="clear" w:color="auto" w:fill="FFFFFF"/>
              </w:rPr>
              <w:t>7,770</w:t>
            </w:r>
          </w:p>
        </w:tc>
      </w:tr>
      <w:tr w:rsidR="00790F64" w14:paraId="1FE589E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C8B89D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034155B"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92447DC" w14:textId="77777777" w:rsidR="00790F64" w:rsidRDefault="00790F64">
            <w:pPr>
              <w:jc w:val="center"/>
            </w:pPr>
            <w:r>
              <w:rPr>
                <w:rFonts w:ascii="Titillium Web Regular" w:hAnsi="Titillium Web Regular"/>
                <w:color w:val="333333"/>
                <w:shd w:val="clear" w:color="auto" w:fill="FFFFFF"/>
              </w:rPr>
              <w:t>600</w:t>
            </w:r>
          </w:p>
        </w:tc>
      </w:tr>
      <w:tr w:rsidR="00790F64" w14:paraId="4867BDE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3E7571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D055C89"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71BBB04F" w14:textId="77777777" w:rsidR="00790F64" w:rsidRDefault="00790F64">
            <w:pPr>
              <w:jc w:val="center"/>
            </w:pPr>
            <w:r>
              <w:rPr>
                <w:rFonts w:ascii="Titillium Web Regular" w:hAnsi="Titillium Web Regular"/>
                <w:color w:val="333333"/>
                <w:shd w:val="clear" w:color="auto" w:fill="FFFFFF"/>
              </w:rPr>
              <w:t>77570,94</w:t>
            </w:r>
          </w:p>
        </w:tc>
      </w:tr>
      <w:tr w:rsidR="00790F64" w14:paraId="1040552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EED6D2F"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0582803D" w14:textId="77777777" w:rsidR="00790F64" w:rsidRDefault="00790F64">
            <w:pPr>
              <w:ind w:right="90"/>
              <w:jc w:val="both"/>
              <w:rPr>
                <w:b/>
                <w:sz w:val="18"/>
                <w:szCs w:val="18"/>
              </w:rPr>
            </w:pPr>
          </w:p>
          <w:p w14:paraId="7A7E67AB"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5E5BFE36" w14:textId="77777777" w:rsidR="00790F64" w:rsidRDefault="00790F64">
            <w:pPr>
              <w:jc w:val="center"/>
              <w:rPr>
                <w:b/>
                <w:sz w:val="18"/>
                <w:szCs w:val="18"/>
              </w:rPr>
            </w:pPr>
          </w:p>
          <w:p w14:paraId="0A343776" w14:textId="77777777" w:rsidR="00790F64" w:rsidRDefault="00790F64">
            <w:pPr>
              <w:jc w:val="center"/>
            </w:pPr>
            <w:r>
              <w:rPr>
                <w:b/>
                <w:sz w:val="18"/>
                <w:szCs w:val="18"/>
              </w:rPr>
              <w:t>PUNTEGGIO ECONOMICO</w:t>
            </w:r>
          </w:p>
        </w:tc>
      </w:tr>
      <w:tr w:rsidR="00790F64" w14:paraId="0EF3385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F1078B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5F4B8E4"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865A838" w14:textId="77777777" w:rsidR="00790F64" w:rsidRDefault="00790F64">
            <w:pPr>
              <w:jc w:val="center"/>
              <w:rPr>
                <w:b/>
                <w:sz w:val="18"/>
                <w:szCs w:val="18"/>
              </w:rPr>
            </w:pPr>
            <w:r>
              <w:rPr>
                <w:rFonts w:ascii="Titillium Web Regular" w:hAnsi="Titillium Web Regular"/>
                <w:color w:val="333333"/>
                <w:shd w:val="clear" w:color="auto" w:fill="FFFFFF"/>
              </w:rPr>
              <w:t>10,7</w:t>
            </w:r>
          </w:p>
        </w:tc>
      </w:tr>
      <w:tr w:rsidR="00790F64" w14:paraId="3151E0C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3C482AC"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4D5D50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5A595D01" w14:textId="77777777" w:rsidR="00790F64" w:rsidRDefault="00790F64">
            <w:pPr>
              <w:jc w:val="center"/>
              <w:rPr>
                <w:b/>
                <w:sz w:val="18"/>
                <w:szCs w:val="18"/>
              </w:rPr>
            </w:pPr>
            <w:r>
              <w:rPr>
                <w:rFonts w:ascii="Titillium Web Regular" w:hAnsi="Titillium Web Regular"/>
                <w:color w:val="333333"/>
                <w:shd w:val="clear" w:color="auto" w:fill="FFFFFF"/>
              </w:rPr>
              <w:t>27,6</w:t>
            </w:r>
          </w:p>
        </w:tc>
      </w:tr>
      <w:tr w:rsidR="00790F64" w14:paraId="14767F6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D2A18D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307364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06B9797E" w14:textId="77777777" w:rsidR="00790F64" w:rsidRDefault="00790F64">
            <w:pPr>
              <w:jc w:val="center"/>
              <w:rPr>
                <w:b/>
                <w:sz w:val="18"/>
                <w:szCs w:val="18"/>
              </w:rPr>
            </w:pPr>
            <w:r>
              <w:rPr>
                <w:rFonts w:ascii="Titillium Web Regular" w:hAnsi="Titillium Web Regular"/>
                <w:color w:val="333333"/>
                <w:shd w:val="clear" w:color="auto" w:fill="FFFFFF"/>
              </w:rPr>
              <w:t>18,4</w:t>
            </w:r>
          </w:p>
        </w:tc>
      </w:tr>
      <w:tr w:rsidR="00790F64" w14:paraId="2DA0F07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101BDAD"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AD65EF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6D068172" w14:textId="77777777" w:rsidR="00790F64" w:rsidRDefault="00790F64">
            <w:pPr>
              <w:jc w:val="center"/>
              <w:rPr>
                <w:b/>
                <w:sz w:val="18"/>
                <w:szCs w:val="18"/>
              </w:rPr>
            </w:pPr>
            <w:r>
              <w:rPr>
                <w:rFonts w:ascii="Titillium Web Regular" w:hAnsi="Titillium Web Regular"/>
                <w:color w:val="333333"/>
                <w:shd w:val="clear" w:color="auto" w:fill="FFFFFF"/>
              </w:rPr>
              <w:t>18,4</w:t>
            </w:r>
          </w:p>
        </w:tc>
      </w:tr>
      <w:tr w:rsidR="00790F64" w14:paraId="5B782E6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2350CF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83F71D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54FF2696" w14:textId="77777777" w:rsidR="00790F64" w:rsidRDefault="00790F64">
            <w:pPr>
              <w:jc w:val="center"/>
              <w:rPr>
                <w:b/>
                <w:sz w:val="18"/>
                <w:szCs w:val="18"/>
              </w:rPr>
            </w:pPr>
            <w:r>
              <w:rPr>
                <w:rFonts w:ascii="Titillium Web Regular" w:hAnsi="Titillium Web Regular"/>
                <w:color w:val="333333"/>
                <w:shd w:val="clear" w:color="auto" w:fill="FFFFFF"/>
              </w:rPr>
              <w:t>33</w:t>
            </w:r>
          </w:p>
        </w:tc>
      </w:tr>
      <w:tr w:rsidR="00790F64" w14:paraId="3B7FFB9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C98B3B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933DB0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5565BFE8" w14:textId="77777777" w:rsidR="00790F64" w:rsidRDefault="00790F64">
            <w:pPr>
              <w:jc w:val="center"/>
              <w:rPr>
                <w:b/>
                <w:sz w:val="18"/>
                <w:szCs w:val="18"/>
              </w:rPr>
            </w:pPr>
            <w:r>
              <w:rPr>
                <w:rFonts w:ascii="Titillium Web SemiBold" w:hAnsi="Titillium Web SemiBold"/>
                <w:color w:val="333333"/>
                <w:shd w:val="clear" w:color="auto" w:fill="FFFFFF"/>
              </w:rPr>
              <w:t> </w:t>
            </w:r>
            <w:r>
              <w:rPr>
                <w:rStyle w:val="regular-16"/>
                <w:rFonts w:ascii="Titillium Web Regular" w:hAnsi="Titillium Web Regular"/>
                <w:color w:val="333333"/>
                <w:shd w:val="clear" w:color="auto" w:fill="FFFFFF"/>
              </w:rPr>
              <w:t>10,7</w:t>
            </w:r>
          </w:p>
        </w:tc>
      </w:tr>
      <w:tr w:rsidR="00790F64" w14:paraId="652A70B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7E31D8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EEFB54F"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hideMark/>
          </w:tcPr>
          <w:p w14:paraId="6D0B4A33" w14:textId="77777777" w:rsidR="00790F64" w:rsidRDefault="00790F64">
            <w:pPr>
              <w:jc w:val="center"/>
              <w:rPr>
                <w:b/>
                <w:sz w:val="18"/>
                <w:szCs w:val="18"/>
              </w:rPr>
            </w:pPr>
            <w:r>
              <w:rPr>
                <w:rFonts w:ascii="Titillium Web Regular" w:hAnsi="Titillium Web Regular"/>
                <w:color w:val="333333"/>
                <w:shd w:val="clear" w:color="auto" w:fill="FFFFFF"/>
              </w:rPr>
              <w:t>19,755</w:t>
            </w:r>
          </w:p>
        </w:tc>
      </w:tr>
      <w:tr w:rsidR="00790F64" w14:paraId="77B6841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326BB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15AA8B7"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7E074387" w14:textId="77777777" w:rsidR="00790F64" w:rsidRDefault="00790F64">
            <w:pPr>
              <w:jc w:val="center"/>
              <w:rPr>
                <w:b/>
                <w:sz w:val="18"/>
                <w:szCs w:val="18"/>
              </w:rPr>
            </w:pPr>
            <w:r>
              <w:rPr>
                <w:rFonts w:ascii="Titillium Web Regular" w:hAnsi="Titillium Web Regular"/>
                <w:color w:val="333333"/>
                <w:shd w:val="clear" w:color="auto" w:fill="FFFFFF"/>
              </w:rPr>
              <w:t>1899,39</w:t>
            </w:r>
          </w:p>
        </w:tc>
      </w:tr>
      <w:tr w:rsidR="00790F64" w14:paraId="30B916B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FF6052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3075D3" w14:textId="77777777" w:rsidR="00790F64" w:rsidRDefault="00790F64">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3A24CC29" w14:textId="77777777" w:rsidR="00790F64" w:rsidRDefault="00790F64">
            <w:pPr>
              <w:jc w:val="center"/>
              <w:rPr>
                <w:b/>
                <w:sz w:val="18"/>
                <w:szCs w:val="18"/>
              </w:rPr>
            </w:pPr>
            <w:r>
              <w:rPr>
                <w:rFonts w:ascii="Titillium Web Regular" w:hAnsi="Titillium Web Regular"/>
                <w:color w:val="333333"/>
                <w:shd w:val="clear" w:color="auto" w:fill="FFFFFF"/>
              </w:rPr>
              <w:t>66093,55</w:t>
            </w:r>
          </w:p>
        </w:tc>
      </w:tr>
    </w:tbl>
    <w:p w14:paraId="47A836F4" w14:textId="77777777" w:rsidR="00790F64" w:rsidRDefault="00790F64" w:rsidP="00790F64">
      <w:pPr>
        <w:jc w:val="both"/>
        <w:rPr>
          <w:sz w:val="24"/>
          <w:szCs w:val="24"/>
        </w:rPr>
      </w:pPr>
    </w:p>
    <w:p w14:paraId="1B510064"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1D10E8FC"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D88B653" w14:textId="77777777" w:rsidR="00790F64" w:rsidRDefault="00790F64">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tcPr>
          <w:p w14:paraId="50C75841" w14:textId="77777777" w:rsidR="00790F64" w:rsidRDefault="00790F64">
            <w:pPr>
              <w:jc w:val="center"/>
              <w:rPr>
                <w:b/>
                <w:sz w:val="18"/>
                <w:szCs w:val="18"/>
              </w:rPr>
            </w:pPr>
          </w:p>
          <w:p w14:paraId="0A91A81B" w14:textId="77777777" w:rsidR="00790F64" w:rsidRDefault="00790F64">
            <w:pPr>
              <w:jc w:val="center"/>
              <w:rPr>
                <w:b/>
                <w:sz w:val="18"/>
                <w:szCs w:val="18"/>
              </w:rPr>
            </w:pPr>
            <w:r>
              <w:rPr>
                <w:b/>
                <w:sz w:val="18"/>
                <w:szCs w:val="18"/>
              </w:rPr>
              <w:t>OPERATORE ECONOMICO PAOLO ARDISSON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10EADC44" w14:textId="77777777" w:rsidR="00790F64" w:rsidRDefault="00790F64">
            <w:pPr>
              <w:jc w:val="center"/>
              <w:rPr>
                <w:b/>
                <w:sz w:val="18"/>
                <w:szCs w:val="18"/>
              </w:rPr>
            </w:pPr>
            <w:r>
              <w:rPr>
                <w:b/>
                <w:sz w:val="18"/>
                <w:szCs w:val="18"/>
              </w:rPr>
              <w:t>PUNTEGGIO ECONOMICO</w:t>
            </w:r>
          </w:p>
        </w:tc>
      </w:tr>
      <w:tr w:rsidR="00790F64" w14:paraId="1D873D6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CC6BB94"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F16E0CD"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0BBAEF9E" w14:textId="77777777" w:rsidR="00790F64" w:rsidRDefault="00790F64">
            <w:pPr>
              <w:jc w:val="center"/>
            </w:pPr>
            <w:r>
              <w:rPr>
                <w:rFonts w:ascii="Titillium Web Regular" w:hAnsi="Titillium Web Regular"/>
                <w:color w:val="333333"/>
                <w:shd w:val="clear" w:color="auto" w:fill="FFFFFF"/>
              </w:rPr>
              <w:t>1,5</w:t>
            </w:r>
          </w:p>
        </w:tc>
      </w:tr>
      <w:tr w:rsidR="00790F64" w14:paraId="575FA06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84AF99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F572FD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ED408B9"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5966051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A9AACA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ADE2C7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685D2BCB"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45E9654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9DEA80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DE1493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36C1DA88"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0FA1AB0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5E0294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9BFDE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32696057"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5F757A7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82AA83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7855307"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40CEFABA" w14:textId="77777777" w:rsidR="00790F64" w:rsidRDefault="00790F64">
            <w:pPr>
              <w:jc w:val="center"/>
              <w:rPr>
                <w:b/>
                <w:sz w:val="18"/>
                <w:szCs w:val="18"/>
              </w:rPr>
            </w:pPr>
            <w:r>
              <w:rPr>
                <w:rFonts w:ascii="Titillium Web Regular" w:hAnsi="Titillium Web Regular"/>
                <w:color w:val="333333"/>
                <w:shd w:val="clear" w:color="auto" w:fill="FFFFFF"/>
              </w:rPr>
              <w:t>1,5</w:t>
            </w:r>
          </w:p>
        </w:tc>
      </w:tr>
      <w:tr w:rsidR="00790F64" w14:paraId="0FA6106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8E86A0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7390C06"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28F2ED3" w14:textId="77777777" w:rsidR="00790F64" w:rsidRDefault="00790F64">
            <w:pPr>
              <w:jc w:val="center"/>
              <w:rPr>
                <w:rFonts w:ascii="Titillium Web Regular" w:hAnsi="Titillium Web Regular"/>
                <w:color w:val="333333"/>
                <w:shd w:val="clear" w:color="auto" w:fill="FFFFFF"/>
              </w:rPr>
            </w:pPr>
          </w:p>
          <w:p w14:paraId="7A043D06" w14:textId="77777777" w:rsidR="00790F64" w:rsidRDefault="00790F64">
            <w:pPr>
              <w:jc w:val="center"/>
              <w:rPr>
                <w:b/>
                <w:sz w:val="18"/>
                <w:szCs w:val="18"/>
              </w:rPr>
            </w:pPr>
            <w:r>
              <w:rPr>
                <w:rFonts w:ascii="Titillium Web Regular" w:hAnsi="Titillium Web Regular"/>
                <w:color w:val="333333"/>
                <w:shd w:val="clear" w:color="auto" w:fill="FFFFFF"/>
              </w:rPr>
              <w:t>1,500</w:t>
            </w:r>
          </w:p>
        </w:tc>
      </w:tr>
      <w:tr w:rsidR="00790F64" w14:paraId="646F631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0D1328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48CA529"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42A8E53E" w14:textId="77777777" w:rsidR="00790F64" w:rsidRDefault="00790F64">
            <w:pPr>
              <w:jc w:val="center"/>
              <w:rPr>
                <w:b/>
                <w:sz w:val="18"/>
                <w:szCs w:val="18"/>
              </w:rPr>
            </w:pPr>
            <w:r>
              <w:rPr>
                <w:rFonts w:ascii="Titillium Web Regular" w:hAnsi="Titillium Web Regular"/>
                <w:color w:val="333333"/>
                <w:shd w:val="clear" w:color="auto" w:fill="FFFFFF"/>
              </w:rPr>
              <w:t>5000,00</w:t>
            </w:r>
          </w:p>
        </w:tc>
      </w:tr>
      <w:tr w:rsidR="00790F64" w14:paraId="39AB5F2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038AAC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8FCEDE3"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5A3EE386" w14:textId="77777777" w:rsidR="00790F64" w:rsidRDefault="00790F64">
            <w:pPr>
              <w:jc w:val="center"/>
              <w:rPr>
                <w:b/>
                <w:sz w:val="18"/>
                <w:szCs w:val="18"/>
              </w:rPr>
            </w:pPr>
            <w:r>
              <w:rPr>
                <w:rFonts w:ascii="Titillium Web Regular" w:hAnsi="Titillium Web Regular"/>
                <w:color w:val="333333"/>
                <w:shd w:val="clear" w:color="auto" w:fill="FFFFFF"/>
              </w:rPr>
              <w:t>15691,60</w:t>
            </w:r>
          </w:p>
        </w:tc>
      </w:tr>
      <w:tr w:rsidR="00790F64" w14:paraId="6C41351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E6E1BFA"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61344A97" w14:textId="77777777" w:rsidR="00790F64" w:rsidRDefault="00790F64">
            <w:pPr>
              <w:ind w:right="90"/>
              <w:jc w:val="both"/>
              <w:rPr>
                <w:b/>
                <w:sz w:val="18"/>
                <w:szCs w:val="18"/>
              </w:rPr>
            </w:pPr>
          </w:p>
          <w:p w14:paraId="2E1E7DF7"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62D330EA" w14:textId="77777777" w:rsidR="00790F64" w:rsidRDefault="00790F64">
            <w:pPr>
              <w:jc w:val="center"/>
              <w:rPr>
                <w:b/>
                <w:sz w:val="18"/>
                <w:szCs w:val="18"/>
              </w:rPr>
            </w:pPr>
          </w:p>
          <w:p w14:paraId="5B086616" w14:textId="77777777" w:rsidR="00790F64" w:rsidRDefault="00790F64">
            <w:pPr>
              <w:jc w:val="center"/>
            </w:pPr>
            <w:r>
              <w:rPr>
                <w:b/>
                <w:sz w:val="18"/>
                <w:szCs w:val="18"/>
              </w:rPr>
              <w:t>PUNTEGGIO ECONOMICO</w:t>
            </w:r>
          </w:p>
        </w:tc>
      </w:tr>
      <w:tr w:rsidR="00790F64" w14:paraId="797F09C1"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C9F21D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FE2885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5094DA14"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7015181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9A61ED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4F8C20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2638E77B" w14:textId="77777777" w:rsidR="00790F64" w:rsidRDefault="00790F64">
            <w:pPr>
              <w:jc w:val="center"/>
              <w:rPr>
                <w:b/>
                <w:sz w:val="18"/>
                <w:szCs w:val="18"/>
              </w:rPr>
            </w:pPr>
            <w:r>
              <w:rPr>
                <w:rFonts w:ascii="Titillium Web Regular" w:hAnsi="Titillium Web Regular"/>
                <w:color w:val="333333"/>
                <w:shd w:val="clear" w:color="auto" w:fill="FFFFFF"/>
              </w:rPr>
              <w:t>28</w:t>
            </w:r>
          </w:p>
        </w:tc>
      </w:tr>
      <w:tr w:rsidR="00790F64" w14:paraId="732D3FE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44A5CA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3D28B1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F2F4315"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544B5E7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9F9D23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001881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05CE3EC9"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0C15F4E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A74C77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D14E2D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54F3E4D" w14:textId="77777777" w:rsidR="00790F64" w:rsidRDefault="00790F64">
            <w:pPr>
              <w:jc w:val="center"/>
              <w:rPr>
                <w:b/>
                <w:sz w:val="18"/>
                <w:szCs w:val="18"/>
              </w:rPr>
            </w:pPr>
            <w:r>
              <w:rPr>
                <w:rFonts w:ascii="Titillium Web Regular" w:hAnsi="Titillium Web Regular"/>
                <w:color w:val="333333"/>
                <w:shd w:val="clear" w:color="auto" w:fill="FFFFFF"/>
              </w:rPr>
              <w:t>33,5</w:t>
            </w:r>
          </w:p>
        </w:tc>
      </w:tr>
      <w:tr w:rsidR="00790F64" w14:paraId="4647641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1610F18"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38CE90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0FD3AAAD"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0AA7359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BD8D8B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8FEF46C"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7F38417" w14:textId="77777777" w:rsidR="00790F64" w:rsidRDefault="00790F64">
            <w:pPr>
              <w:jc w:val="center"/>
              <w:rPr>
                <w:rFonts w:ascii="Titillium Web Regular" w:hAnsi="Titillium Web Regular"/>
                <w:color w:val="333333"/>
                <w:shd w:val="clear" w:color="auto" w:fill="FFFFFF"/>
              </w:rPr>
            </w:pPr>
          </w:p>
          <w:p w14:paraId="141F2A52" w14:textId="77777777" w:rsidR="00790F64" w:rsidRDefault="00790F64">
            <w:pPr>
              <w:jc w:val="center"/>
              <w:rPr>
                <w:b/>
                <w:sz w:val="18"/>
                <w:szCs w:val="18"/>
              </w:rPr>
            </w:pPr>
            <w:r>
              <w:rPr>
                <w:rFonts w:ascii="Titillium Web Regular" w:hAnsi="Titillium Web Regular"/>
                <w:color w:val="333333"/>
                <w:shd w:val="clear" w:color="auto" w:fill="FFFFFF"/>
              </w:rPr>
              <w:t>19,757</w:t>
            </w:r>
          </w:p>
        </w:tc>
      </w:tr>
      <w:tr w:rsidR="00790F64" w14:paraId="30C6CA9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BC0160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1B115F"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60762DC5" w14:textId="77777777" w:rsidR="00790F64" w:rsidRDefault="00790F64">
            <w:pPr>
              <w:jc w:val="center"/>
              <w:rPr>
                <w:b/>
                <w:sz w:val="18"/>
                <w:szCs w:val="18"/>
              </w:rPr>
            </w:pPr>
            <w:r>
              <w:rPr>
                <w:rFonts w:ascii="Titillium Web Regular" w:hAnsi="Titillium Web Regular"/>
                <w:color w:val="333333"/>
                <w:shd w:val="clear" w:color="auto" w:fill="FFFFFF"/>
              </w:rPr>
              <w:t>1424,54</w:t>
            </w:r>
          </w:p>
        </w:tc>
      </w:tr>
      <w:tr w:rsidR="00790F64" w14:paraId="326F224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557C00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26EA1F7"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094836E8" w14:textId="77777777" w:rsidR="00790F64" w:rsidRDefault="00790F64">
            <w:pPr>
              <w:jc w:val="center"/>
              <w:rPr>
                <w:b/>
                <w:sz w:val="18"/>
                <w:szCs w:val="18"/>
              </w:rPr>
            </w:pPr>
            <w:r>
              <w:rPr>
                <w:rFonts w:ascii="Titillium Web Regular" w:hAnsi="Titillium Web Regular"/>
                <w:color w:val="333333"/>
                <w:shd w:val="clear" w:color="auto" w:fill="FFFFFF"/>
              </w:rPr>
              <w:t>49746,12</w:t>
            </w:r>
          </w:p>
        </w:tc>
      </w:tr>
      <w:tr w:rsidR="00790F64" w14:paraId="0AAD21F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C828F8C" w14:textId="77777777" w:rsidR="00790F64" w:rsidRDefault="00790F64">
            <w:pPr>
              <w:ind w:right="90"/>
              <w:jc w:val="center"/>
              <w:rPr>
                <w:b/>
                <w:sz w:val="18"/>
                <w:szCs w:val="18"/>
              </w:rPr>
            </w:pPr>
            <w:r>
              <w:rPr>
                <w:b/>
                <w:sz w:val="18"/>
                <w:szCs w:val="18"/>
              </w:rPr>
              <w:t>N. 3</w:t>
            </w:r>
          </w:p>
        </w:tc>
        <w:tc>
          <w:tcPr>
            <w:tcW w:w="6021" w:type="dxa"/>
            <w:tcBorders>
              <w:top w:val="single" w:sz="4" w:space="0" w:color="auto"/>
              <w:left w:val="single" w:sz="4" w:space="0" w:color="auto"/>
              <w:bottom w:val="single" w:sz="4" w:space="0" w:color="auto"/>
              <w:right w:val="single" w:sz="4" w:space="0" w:color="auto"/>
            </w:tcBorders>
          </w:tcPr>
          <w:p w14:paraId="67C9EFEF" w14:textId="77777777" w:rsidR="00790F64" w:rsidRDefault="00790F64">
            <w:pPr>
              <w:ind w:right="90"/>
              <w:jc w:val="both"/>
              <w:rPr>
                <w:b/>
                <w:sz w:val="18"/>
                <w:szCs w:val="18"/>
              </w:rPr>
            </w:pPr>
          </w:p>
          <w:p w14:paraId="49068A40" w14:textId="77777777" w:rsidR="00790F64" w:rsidRDefault="00790F64">
            <w:pPr>
              <w:ind w:right="90"/>
              <w:jc w:val="both"/>
              <w:rPr>
                <w:b/>
                <w:sz w:val="18"/>
                <w:szCs w:val="18"/>
              </w:rPr>
            </w:pPr>
            <w:r>
              <w:rPr>
                <w:b/>
                <w:sz w:val="18"/>
                <w:szCs w:val="18"/>
              </w:rPr>
              <w:t>OPERATORE ECONOMICO 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1AF29EB5" w14:textId="77777777" w:rsidR="00790F64" w:rsidRDefault="00790F64">
            <w:pPr>
              <w:jc w:val="center"/>
              <w:rPr>
                <w:b/>
                <w:sz w:val="18"/>
                <w:szCs w:val="18"/>
              </w:rPr>
            </w:pPr>
          </w:p>
          <w:p w14:paraId="68BF36FB" w14:textId="77777777" w:rsidR="00790F64" w:rsidRDefault="00790F64">
            <w:pPr>
              <w:jc w:val="center"/>
            </w:pPr>
            <w:r>
              <w:rPr>
                <w:b/>
                <w:sz w:val="18"/>
                <w:szCs w:val="18"/>
              </w:rPr>
              <w:t>PUNTEGGIO ECONOMICO</w:t>
            </w:r>
          </w:p>
        </w:tc>
      </w:tr>
      <w:tr w:rsidR="00790F64" w14:paraId="29896D6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EFDA27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34F0BA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A7F87CC" w14:textId="77777777" w:rsidR="00790F64" w:rsidRDefault="00790F64">
            <w:pPr>
              <w:jc w:val="center"/>
              <w:rPr>
                <w:b/>
                <w:sz w:val="18"/>
                <w:szCs w:val="18"/>
              </w:rPr>
            </w:pPr>
            <w:r>
              <w:rPr>
                <w:rFonts w:ascii="Titillium Web Regular" w:hAnsi="Titillium Web Regular"/>
                <w:color w:val="333333"/>
                <w:shd w:val="clear" w:color="auto" w:fill="FFFFFF"/>
              </w:rPr>
              <w:t>12</w:t>
            </w:r>
          </w:p>
        </w:tc>
      </w:tr>
      <w:tr w:rsidR="00790F64" w14:paraId="2E7F583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8380A6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8F2D08E"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56379C98" w14:textId="77777777" w:rsidR="00790F64" w:rsidRDefault="00790F64">
            <w:pPr>
              <w:jc w:val="center"/>
              <w:rPr>
                <w:b/>
                <w:sz w:val="18"/>
                <w:szCs w:val="18"/>
              </w:rPr>
            </w:pPr>
            <w:r>
              <w:rPr>
                <w:rFonts w:ascii="Titillium Web Regular" w:hAnsi="Titillium Web Regular"/>
                <w:color w:val="333333"/>
                <w:shd w:val="clear" w:color="auto" w:fill="FFFFFF"/>
              </w:rPr>
              <w:t>13</w:t>
            </w:r>
          </w:p>
        </w:tc>
      </w:tr>
      <w:tr w:rsidR="00790F64" w14:paraId="3B409AE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66856D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BD8C25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55A5231B" w14:textId="77777777" w:rsidR="00790F64" w:rsidRDefault="00790F64">
            <w:pPr>
              <w:jc w:val="center"/>
              <w:rPr>
                <w:b/>
                <w:sz w:val="18"/>
                <w:szCs w:val="18"/>
              </w:rPr>
            </w:pPr>
            <w:r>
              <w:rPr>
                <w:rFonts w:ascii="Titillium Web Regular" w:hAnsi="Titillium Web Regular"/>
                <w:color w:val="333333"/>
                <w:shd w:val="clear" w:color="auto" w:fill="FFFFFF"/>
              </w:rPr>
              <w:t>7</w:t>
            </w:r>
          </w:p>
        </w:tc>
      </w:tr>
      <w:tr w:rsidR="00790F64" w14:paraId="5E67A2B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88440F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4BC95B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11C8C62F" w14:textId="77777777" w:rsidR="00790F64" w:rsidRDefault="00790F64">
            <w:pPr>
              <w:jc w:val="center"/>
              <w:rPr>
                <w:b/>
                <w:sz w:val="18"/>
                <w:szCs w:val="18"/>
              </w:rPr>
            </w:pPr>
            <w:r>
              <w:rPr>
                <w:rFonts w:ascii="Titillium Web Regular" w:hAnsi="Titillium Web Regular"/>
                <w:color w:val="333333"/>
                <w:shd w:val="clear" w:color="auto" w:fill="FFFFFF"/>
              </w:rPr>
              <w:t>11,5</w:t>
            </w:r>
          </w:p>
        </w:tc>
      </w:tr>
      <w:tr w:rsidR="00790F64" w14:paraId="1536B37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8DADFD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FC9F0E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512BB7CA" w14:textId="77777777" w:rsidR="00790F64" w:rsidRDefault="00790F64">
            <w:pPr>
              <w:jc w:val="center"/>
              <w:rPr>
                <w:b/>
                <w:sz w:val="18"/>
                <w:szCs w:val="18"/>
              </w:rPr>
            </w:pPr>
            <w:r>
              <w:rPr>
                <w:rFonts w:ascii="Titillium Web Regular" w:hAnsi="Titillium Web Regular"/>
                <w:color w:val="333333"/>
                <w:shd w:val="clear" w:color="auto" w:fill="FFFFFF"/>
              </w:rPr>
              <w:t>12</w:t>
            </w:r>
          </w:p>
        </w:tc>
      </w:tr>
      <w:tr w:rsidR="00790F64" w14:paraId="5F56695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E9002C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5C81DC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092B5B33" w14:textId="77777777" w:rsidR="00790F64" w:rsidRDefault="00790F64">
            <w:pPr>
              <w:jc w:val="center"/>
              <w:rPr>
                <w:b/>
                <w:sz w:val="18"/>
                <w:szCs w:val="18"/>
              </w:rPr>
            </w:pPr>
            <w:r>
              <w:rPr>
                <w:rFonts w:ascii="Titillium Web Regular" w:hAnsi="Titillium Web Regular"/>
                <w:color w:val="333333"/>
                <w:shd w:val="clear" w:color="auto" w:fill="FFFFFF"/>
              </w:rPr>
              <w:t>13</w:t>
            </w:r>
          </w:p>
        </w:tc>
      </w:tr>
      <w:tr w:rsidR="00790F64" w14:paraId="1C0E270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1137F0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3FCFC45"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B66BCE9" w14:textId="77777777" w:rsidR="00790F64" w:rsidRDefault="00790F64">
            <w:pPr>
              <w:jc w:val="center"/>
              <w:rPr>
                <w:rFonts w:ascii="Titillium Web Regular" w:hAnsi="Titillium Web Regular"/>
                <w:color w:val="333333"/>
                <w:shd w:val="clear" w:color="auto" w:fill="FFFFFF"/>
              </w:rPr>
            </w:pPr>
          </w:p>
          <w:p w14:paraId="7F69E1F3" w14:textId="77777777" w:rsidR="00790F64" w:rsidRDefault="00790F64">
            <w:pPr>
              <w:jc w:val="center"/>
              <w:rPr>
                <w:b/>
                <w:sz w:val="18"/>
                <w:szCs w:val="18"/>
              </w:rPr>
            </w:pPr>
            <w:r>
              <w:rPr>
                <w:rFonts w:ascii="Titillium Web Regular" w:hAnsi="Titillium Web Regular"/>
                <w:color w:val="333333"/>
                <w:shd w:val="clear" w:color="auto" w:fill="FFFFFF"/>
              </w:rPr>
              <w:t>11,175</w:t>
            </w:r>
          </w:p>
        </w:tc>
      </w:tr>
      <w:tr w:rsidR="00790F64" w14:paraId="4A2C4B1B"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5FC2C3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638BFFA"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A29A1AE" w14:textId="77777777" w:rsidR="00790F64" w:rsidRDefault="00790F64">
            <w:pPr>
              <w:jc w:val="center"/>
              <w:rPr>
                <w:b/>
                <w:sz w:val="18"/>
                <w:szCs w:val="18"/>
              </w:rPr>
            </w:pPr>
            <w:r>
              <w:rPr>
                <w:rFonts w:ascii="Titillium Web Regular" w:hAnsi="Titillium Web Regular"/>
                <w:color w:val="333333"/>
                <w:shd w:val="clear" w:color="auto" w:fill="FFFFFF"/>
              </w:rPr>
              <w:t>600</w:t>
            </w:r>
          </w:p>
        </w:tc>
      </w:tr>
      <w:tr w:rsidR="00790F64" w14:paraId="5BE6AAE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04A1BC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619953C"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2E7F121D" w14:textId="77777777" w:rsidR="00790F64" w:rsidRDefault="00790F64">
            <w:pPr>
              <w:jc w:val="center"/>
              <w:rPr>
                <w:b/>
                <w:sz w:val="18"/>
                <w:szCs w:val="18"/>
              </w:rPr>
            </w:pPr>
            <w:r>
              <w:rPr>
                <w:rFonts w:ascii="Titillium Web Regular" w:hAnsi="Titillium Web Regular"/>
                <w:color w:val="333333"/>
                <w:shd w:val="clear" w:color="auto" w:fill="FFFFFF"/>
              </w:rPr>
              <w:t>48752,77</w:t>
            </w:r>
          </w:p>
        </w:tc>
      </w:tr>
    </w:tbl>
    <w:p w14:paraId="3B37BEAE"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CIG: 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766689A1"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49AF3B9" w14:textId="77777777" w:rsidR="00790F64" w:rsidRDefault="00790F6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tcPr>
          <w:p w14:paraId="2784EA3B" w14:textId="77777777" w:rsidR="00790F64" w:rsidRDefault="00790F64">
            <w:pPr>
              <w:jc w:val="center"/>
              <w:rPr>
                <w:b/>
                <w:sz w:val="18"/>
                <w:szCs w:val="18"/>
              </w:rPr>
            </w:pPr>
          </w:p>
          <w:p w14:paraId="311AB419" w14:textId="77777777" w:rsidR="00790F64" w:rsidRDefault="00790F64">
            <w:pPr>
              <w:jc w:val="center"/>
              <w:rPr>
                <w:b/>
                <w:sz w:val="18"/>
                <w:szCs w:val="18"/>
              </w:rPr>
            </w:pPr>
            <w:r>
              <w:rPr>
                <w:b/>
                <w:sz w:val="18"/>
                <w:szCs w:val="18"/>
              </w:rPr>
              <w:t>OPERATORE ECONOMICO 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687BF4AD" w14:textId="77777777" w:rsidR="00790F64" w:rsidRDefault="00790F64">
            <w:pPr>
              <w:jc w:val="center"/>
              <w:rPr>
                <w:b/>
                <w:sz w:val="18"/>
                <w:szCs w:val="18"/>
              </w:rPr>
            </w:pPr>
            <w:r>
              <w:rPr>
                <w:b/>
                <w:sz w:val="18"/>
                <w:szCs w:val="18"/>
              </w:rPr>
              <w:t>PUNTEGGIO ECONOMICO</w:t>
            </w:r>
          </w:p>
        </w:tc>
      </w:tr>
      <w:tr w:rsidR="00790F64" w14:paraId="4CA015A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6BADE32"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9EB15F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2AB714A7" w14:textId="77777777" w:rsidR="00790F64" w:rsidRDefault="00790F64">
            <w:pPr>
              <w:jc w:val="center"/>
            </w:pPr>
            <w:r>
              <w:rPr>
                <w:rFonts w:ascii="Titillium Web Regular" w:hAnsi="Titillium Web Regular"/>
                <w:color w:val="333333"/>
                <w:shd w:val="clear" w:color="auto" w:fill="FFFFFF"/>
              </w:rPr>
              <w:t>15</w:t>
            </w:r>
          </w:p>
        </w:tc>
      </w:tr>
      <w:tr w:rsidR="00790F64" w14:paraId="7E9BD7C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46C3A8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70D4A9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13F379FF" w14:textId="77777777" w:rsidR="00790F64" w:rsidRDefault="00790F64">
            <w:pPr>
              <w:jc w:val="center"/>
              <w:rPr>
                <w:b/>
                <w:sz w:val="18"/>
                <w:szCs w:val="18"/>
              </w:rPr>
            </w:pPr>
            <w:r>
              <w:rPr>
                <w:rFonts w:ascii="Titillium Web Regular" w:hAnsi="Titillium Web Regular"/>
                <w:color w:val="333333"/>
                <w:shd w:val="clear" w:color="auto" w:fill="FFFFFF"/>
              </w:rPr>
              <w:t>14</w:t>
            </w:r>
          </w:p>
        </w:tc>
      </w:tr>
      <w:tr w:rsidR="00790F64" w14:paraId="54E7AE36"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BB179E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29D9A5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13378B4C" w14:textId="77777777" w:rsidR="00790F64" w:rsidRDefault="00790F64">
            <w:pPr>
              <w:jc w:val="center"/>
              <w:rPr>
                <w:b/>
                <w:sz w:val="18"/>
                <w:szCs w:val="18"/>
              </w:rPr>
            </w:pPr>
            <w:r>
              <w:rPr>
                <w:rFonts w:ascii="Titillium Web SemiBold" w:hAnsi="Titillium Web SemiBold"/>
                <w:color w:val="333333"/>
                <w:shd w:val="clear" w:color="auto" w:fill="FFFFFF"/>
              </w:rPr>
              <w:t> </w:t>
            </w:r>
            <w:r>
              <w:rPr>
                <w:rStyle w:val="regular-16"/>
                <w:rFonts w:ascii="Titillium Web Regular" w:hAnsi="Titillium Web Regular"/>
                <w:color w:val="333333"/>
                <w:shd w:val="clear" w:color="auto" w:fill="FFFFFF"/>
              </w:rPr>
              <w:t>4</w:t>
            </w:r>
          </w:p>
        </w:tc>
      </w:tr>
      <w:tr w:rsidR="00790F64" w14:paraId="52D7957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713320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672D2F2"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4E133B52" w14:textId="77777777" w:rsidR="00790F64" w:rsidRDefault="00790F64">
            <w:pPr>
              <w:jc w:val="center"/>
              <w:rPr>
                <w:b/>
                <w:sz w:val="18"/>
                <w:szCs w:val="18"/>
              </w:rPr>
            </w:pPr>
            <w:r>
              <w:rPr>
                <w:rFonts w:ascii="Titillium Web Regular" w:hAnsi="Titillium Web Regular"/>
                <w:color w:val="333333"/>
                <w:shd w:val="clear" w:color="auto" w:fill="FFFFFF"/>
              </w:rPr>
              <w:t>11,1</w:t>
            </w:r>
          </w:p>
        </w:tc>
      </w:tr>
      <w:tr w:rsidR="00790F64" w14:paraId="36D1C35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38E373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1EA422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2F7C873" w14:textId="77777777" w:rsidR="00790F64" w:rsidRDefault="00790F64">
            <w:pPr>
              <w:jc w:val="center"/>
              <w:rPr>
                <w:b/>
                <w:sz w:val="18"/>
                <w:szCs w:val="18"/>
              </w:rPr>
            </w:pPr>
            <w:r>
              <w:rPr>
                <w:rFonts w:ascii="Titillium Web Regular" w:hAnsi="Titillium Web Regular"/>
                <w:color w:val="333333"/>
                <w:shd w:val="clear" w:color="auto" w:fill="FFFFFF"/>
              </w:rPr>
              <w:t>18</w:t>
            </w:r>
          </w:p>
        </w:tc>
      </w:tr>
      <w:tr w:rsidR="00790F64" w14:paraId="0F5A9EB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3E9E3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549839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704B2F18" w14:textId="77777777" w:rsidR="00790F64" w:rsidRDefault="00790F64">
            <w:pPr>
              <w:jc w:val="center"/>
              <w:rPr>
                <w:b/>
                <w:sz w:val="18"/>
                <w:szCs w:val="18"/>
              </w:rPr>
            </w:pPr>
            <w:r>
              <w:rPr>
                <w:rFonts w:ascii="Titillium Web Regular" w:hAnsi="Titillium Web Regular"/>
                <w:color w:val="333333"/>
                <w:shd w:val="clear" w:color="auto" w:fill="FFFFFF"/>
              </w:rPr>
              <w:t>7,5</w:t>
            </w:r>
          </w:p>
        </w:tc>
      </w:tr>
      <w:tr w:rsidR="00790F64" w14:paraId="3149465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288653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5A0D848" w14:textId="77777777" w:rsidR="00790F64" w:rsidRDefault="00790F64">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66963D69" w14:textId="77777777" w:rsidR="00790F64" w:rsidRDefault="00790F64">
            <w:pPr>
              <w:jc w:val="center"/>
              <w:rPr>
                <w:rFonts w:ascii="Titillium Web Regular" w:hAnsi="Titillium Web Regular"/>
                <w:color w:val="333333"/>
                <w:shd w:val="clear" w:color="auto" w:fill="FFFFFF"/>
              </w:rPr>
            </w:pPr>
          </w:p>
          <w:p w14:paraId="2CBEDDA1" w14:textId="77777777" w:rsidR="00790F64" w:rsidRDefault="00790F64">
            <w:pPr>
              <w:jc w:val="center"/>
              <w:rPr>
                <w:b/>
                <w:sz w:val="18"/>
                <w:szCs w:val="18"/>
              </w:rPr>
            </w:pPr>
            <w:r>
              <w:rPr>
                <w:rFonts w:ascii="Titillium Web Regular" w:hAnsi="Titillium Web Regular"/>
                <w:color w:val="333333"/>
                <w:shd w:val="clear" w:color="auto" w:fill="FFFFFF"/>
              </w:rPr>
              <w:t>11,148</w:t>
            </w:r>
          </w:p>
        </w:tc>
      </w:tr>
      <w:tr w:rsidR="00790F64" w14:paraId="54DCB90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31BBA03"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9BBF974"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7B5DB459" w14:textId="77777777" w:rsidR="00790F64" w:rsidRDefault="00790F64">
            <w:pPr>
              <w:jc w:val="center"/>
              <w:rPr>
                <w:b/>
                <w:sz w:val="18"/>
                <w:szCs w:val="18"/>
              </w:rPr>
            </w:pPr>
            <w:r>
              <w:rPr>
                <w:rFonts w:ascii="Titillium Web Regular" w:hAnsi="Titillium Web Regular"/>
                <w:color w:val="333333"/>
                <w:shd w:val="clear" w:color="auto" w:fill="FFFFFF"/>
              </w:rPr>
              <w:t>600</w:t>
            </w:r>
          </w:p>
        </w:tc>
      </w:tr>
      <w:tr w:rsidR="00790F64" w14:paraId="23F1345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2B36E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893C180"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47730E1C" w14:textId="77777777" w:rsidR="00790F64" w:rsidRDefault="00790F64">
            <w:pPr>
              <w:jc w:val="center"/>
              <w:rPr>
                <w:b/>
                <w:sz w:val="18"/>
                <w:szCs w:val="18"/>
              </w:rPr>
            </w:pPr>
            <w:r>
              <w:rPr>
                <w:rFonts w:ascii="Titillium Web Regular" w:hAnsi="Titillium Web Regular"/>
                <w:color w:val="333333"/>
                <w:shd w:val="clear" w:color="auto" w:fill="FFFFFF"/>
              </w:rPr>
              <w:t>37282,34</w:t>
            </w:r>
          </w:p>
        </w:tc>
      </w:tr>
      <w:tr w:rsidR="00790F64" w14:paraId="7B0550C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772DF13"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0CE4CF72" w14:textId="77777777" w:rsidR="00790F64" w:rsidRDefault="00790F64">
            <w:pPr>
              <w:ind w:right="90"/>
              <w:jc w:val="both"/>
              <w:rPr>
                <w:b/>
                <w:sz w:val="18"/>
                <w:szCs w:val="18"/>
              </w:rPr>
            </w:pPr>
          </w:p>
          <w:p w14:paraId="40F6FF7D"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5EB4254A" w14:textId="77777777" w:rsidR="00790F64" w:rsidRDefault="00790F64">
            <w:pPr>
              <w:jc w:val="center"/>
              <w:rPr>
                <w:b/>
                <w:sz w:val="18"/>
                <w:szCs w:val="18"/>
              </w:rPr>
            </w:pPr>
          </w:p>
          <w:p w14:paraId="400781A4" w14:textId="77777777" w:rsidR="00790F64" w:rsidRDefault="00790F64">
            <w:pPr>
              <w:jc w:val="center"/>
            </w:pPr>
            <w:r>
              <w:rPr>
                <w:b/>
                <w:sz w:val="18"/>
                <w:szCs w:val="18"/>
              </w:rPr>
              <w:t>PUNTEGGIO ECONOMICO</w:t>
            </w:r>
          </w:p>
        </w:tc>
      </w:tr>
      <w:tr w:rsidR="00790F64" w14:paraId="5D25094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5F9118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F2322A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51F5C8CC"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294BC68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0E2F55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DE9E13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2070FAA1" w14:textId="77777777" w:rsidR="00790F64" w:rsidRDefault="00790F64">
            <w:pPr>
              <w:jc w:val="center"/>
              <w:rPr>
                <w:b/>
                <w:sz w:val="18"/>
                <w:szCs w:val="18"/>
              </w:rPr>
            </w:pPr>
            <w:r>
              <w:rPr>
                <w:rFonts w:ascii="Titillium Web Regular" w:hAnsi="Titillium Web Regular"/>
                <w:color w:val="333333"/>
                <w:shd w:val="clear" w:color="auto" w:fill="FFFFFF"/>
              </w:rPr>
              <w:t>28</w:t>
            </w:r>
          </w:p>
        </w:tc>
      </w:tr>
      <w:tr w:rsidR="00790F64" w14:paraId="6C8B23D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B0D2E2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B0253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3791B9A1" w14:textId="77777777" w:rsidR="00790F64" w:rsidRDefault="00790F64">
            <w:pPr>
              <w:jc w:val="center"/>
              <w:rPr>
                <w:b/>
                <w:sz w:val="18"/>
                <w:szCs w:val="18"/>
              </w:rPr>
            </w:pPr>
            <w:r>
              <w:rPr>
                <w:rFonts w:ascii="Titillium Web Regular" w:hAnsi="Titillium Web Regular"/>
                <w:color w:val="333333"/>
                <w:shd w:val="clear" w:color="auto" w:fill="FFFFFF"/>
              </w:rPr>
              <w:t>18,6</w:t>
            </w:r>
          </w:p>
        </w:tc>
      </w:tr>
      <w:tr w:rsidR="00790F64" w14:paraId="2AA670B6"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0EBAEF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CA470A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2B81B917" w14:textId="77777777" w:rsidR="00790F64" w:rsidRDefault="00790F64">
            <w:pPr>
              <w:jc w:val="center"/>
              <w:rPr>
                <w:b/>
                <w:sz w:val="18"/>
                <w:szCs w:val="18"/>
              </w:rPr>
            </w:pPr>
            <w:r>
              <w:rPr>
                <w:rFonts w:ascii="Titillium Web Regular" w:hAnsi="Titillium Web Regular"/>
                <w:color w:val="333333"/>
                <w:shd w:val="clear" w:color="auto" w:fill="FFFFFF"/>
              </w:rPr>
              <w:t>18,6</w:t>
            </w:r>
          </w:p>
        </w:tc>
      </w:tr>
      <w:tr w:rsidR="00790F64" w14:paraId="2D45D15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E3EC94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9BCE72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3EFDE4F8" w14:textId="77777777" w:rsidR="00790F64" w:rsidRDefault="00790F64">
            <w:pPr>
              <w:jc w:val="center"/>
              <w:rPr>
                <w:b/>
                <w:sz w:val="18"/>
                <w:szCs w:val="18"/>
              </w:rPr>
            </w:pPr>
            <w:r>
              <w:rPr>
                <w:rFonts w:ascii="Titillium Web Regular" w:hAnsi="Titillium Web Regular"/>
                <w:color w:val="333333"/>
                <w:shd w:val="clear" w:color="auto" w:fill="FFFFFF"/>
              </w:rPr>
              <w:t>33,5</w:t>
            </w:r>
          </w:p>
        </w:tc>
      </w:tr>
      <w:tr w:rsidR="00790F64" w14:paraId="4650B95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A7CC8E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0332426"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54FE996C"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5F65628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1E3618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B2040FF"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F6A33C8" w14:textId="77777777" w:rsidR="00790F64" w:rsidRDefault="00790F64">
            <w:pPr>
              <w:jc w:val="center"/>
              <w:rPr>
                <w:rFonts w:ascii="Titillium Web Regular" w:hAnsi="Titillium Web Regular"/>
                <w:color w:val="333333"/>
                <w:shd w:val="clear" w:color="auto" w:fill="FFFFFF"/>
              </w:rPr>
            </w:pPr>
          </w:p>
          <w:p w14:paraId="78513B85" w14:textId="77777777" w:rsidR="00790F64" w:rsidRDefault="00790F64">
            <w:pPr>
              <w:jc w:val="center"/>
              <w:rPr>
                <w:b/>
                <w:sz w:val="18"/>
                <w:szCs w:val="18"/>
              </w:rPr>
            </w:pPr>
            <w:r>
              <w:rPr>
                <w:rFonts w:ascii="Titillium Web Regular" w:hAnsi="Titillium Web Regular"/>
                <w:color w:val="333333"/>
                <w:shd w:val="clear" w:color="auto" w:fill="FFFFFF"/>
              </w:rPr>
              <w:t>19,757</w:t>
            </w:r>
          </w:p>
        </w:tc>
      </w:tr>
      <w:tr w:rsidR="00790F64" w14:paraId="7887296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F82207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E24A1B7"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6E5CC890" w14:textId="77777777" w:rsidR="00790F64" w:rsidRDefault="00790F64">
            <w:pPr>
              <w:jc w:val="center"/>
              <w:rPr>
                <w:b/>
                <w:sz w:val="18"/>
                <w:szCs w:val="18"/>
              </w:rPr>
            </w:pPr>
            <w:r>
              <w:rPr>
                <w:rFonts w:ascii="Titillium Web Regular" w:hAnsi="Titillium Web Regular"/>
                <w:color w:val="333333"/>
                <w:shd w:val="clear" w:color="auto" w:fill="FFFFFF"/>
              </w:rPr>
              <w:t>1424,54</w:t>
            </w:r>
          </w:p>
        </w:tc>
      </w:tr>
      <w:tr w:rsidR="00790F64" w14:paraId="76A89521"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44C669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2090A79"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1FE3866C" w14:textId="77777777" w:rsidR="00790F64" w:rsidRDefault="00790F64">
            <w:pPr>
              <w:jc w:val="center"/>
              <w:rPr>
                <w:b/>
                <w:sz w:val="18"/>
                <w:szCs w:val="18"/>
              </w:rPr>
            </w:pPr>
            <w:r>
              <w:rPr>
                <w:rFonts w:ascii="Titillium Web Regular" w:hAnsi="Titillium Web Regular"/>
                <w:color w:val="333333"/>
                <w:shd w:val="clear" w:color="auto" w:fill="FFFFFF"/>
              </w:rPr>
              <w:t>49042,29</w:t>
            </w:r>
          </w:p>
        </w:tc>
      </w:tr>
    </w:tbl>
    <w:p w14:paraId="3C6E0029"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CIG: 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4641512E"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308F165" w14:textId="77777777" w:rsidR="00790F64" w:rsidRDefault="00790F64">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69219AFD" w14:textId="77777777" w:rsidR="00790F64" w:rsidRDefault="00790F64">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4943B9F2" w14:textId="77777777" w:rsidR="00790F64" w:rsidRDefault="00790F64">
            <w:pPr>
              <w:jc w:val="center"/>
              <w:rPr>
                <w:b/>
                <w:sz w:val="18"/>
                <w:szCs w:val="18"/>
              </w:rPr>
            </w:pPr>
            <w:r>
              <w:rPr>
                <w:b/>
                <w:sz w:val="18"/>
                <w:szCs w:val="18"/>
              </w:rPr>
              <w:t>PUNTEGGIO ECONOMICO</w:t>
            </w:r>
          </w:p>
        </w:tc>
      </w:tr>
      <w:tr w:rsidR="00790F64" w14:paraId="0962DA8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2D42A80"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06F53B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39EB0D1D" w14:textId="77777777" w:rsidR="00790F64" w:rsidRDefault="00790F64">
            <w:pPr>
              <w:jc w:val="center"/>
            </w:pPr>
            <w:r>
              <w:rPr>
                <w:rFonts w:ascii="Titillium Web Regular" w:hAnsi="Titillium Web Regular"/>
                <w:color w:val="333333"/>
                <w:shd w:val="clear" w:color="auto" w:fill="FFFFFF"/>
              </w:rPr>
              <w:t>7,0</w:t>
            </w:r>
          </w:p>
        </w:tc>
      </w:tr>
      <w:tr w:rsidR="00790F64" w14:paraId="5F6CCE0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065D0A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D0229D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70C56DA"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5693D34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C298EE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15D21DF"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3CE92095" w14:textId="77777777" w:rsidR="00790F64" w:rsidRDefault="00790F64">
            <w:pPr>
              <w:jc w:val="center"/>
              <w:rPr>
                <w:b/>
                <w:sz w:val="18"/>
                <w:szCs w:val="18"/>
              </w:rPr>
            </w:pPr>
            <w:r>
              <w:rPr>
                <w:rFonts w:ascii="Titillium Web Regular" w:hAnsi="Titillium Web Regular"/>
                <w:color w:val="333333"/>
                <w:shd w:val="clear" w:color="auto" w:fill="FFFFFF"/>
              </w:rPr>
              <w:t>7,0</w:t>
            </w:r>
          </w:p>
        </w:tc>
      </w:tr>
      <w:tr w:rsidR="00790F64" w14:paraId="187A07B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01D8B9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880BAD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4D8C3FD7" w14:textId="77777777" w:rsidR="00790F64" w:rsidRDefault="00790F64">
            <w:pPr>
              <w:jc w:val="center"/>
              <w:rPr>
                <w:b/>
                <w:sz w:val="18"/>
                <w:szCs w:val="18"/>
              </w:rPr>
            </w:pPr>
            <w:r>
              <w:rPr>
                <w:rFonts w:ascii="Titillium Web Regular" w:hAnsi="Titillium Web Regular"/>
                <w:color w:val="333333"/>
                <w:shd w:val="clear" w:color="auto" w:fill="FFFFFF"/>
              </w:rPr>
              <w:t>12,0</w:t>
            </w:r>
          </w:p>
        </w:tc>
      </w:tr>
      <w:tr w:rsidR="00790F64" w14:paraId="225516E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C87DD1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3A7A4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1570C57D" w14:textId="77777777" w:rsidR="00790F64" w:rsidRDefault="00790F64">
            <w:pPr>
              <w:jc w:val="center"/>
              <w:rPr>
                <w:b/>
                <w:sz w:val="18"/>
                <w:szCs w:val="18"/>
              </w:rPr>
            </w:pPr>
            <w:r>
              <w:rPr>
                <w:rFonts w:ascii="Titillium Web Regular" w:hAnsi="Titillium Web Regular"/>
                <w:color w:val="333333"/>
                <w:shd w:val="clear" w:color="auto" w:fill="FFFFFF"/>
              </w:rPr>
              <w:t>6,0</w:t>
            </w:r>
          </w:p>
        </w:tc>
      </w:tr>
      <w:tr w:rsidR="00790F64" w14:paraId="036FD24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55BF16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4A098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6A5CC148"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67B9CE1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3E3CA6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4D9E4D6"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hideMark/>
          </w:tcPr>
          <w:p w14:paraId="362C976C" w14:textId="77777777" w:rsidR="00790F64" w:rsidRDefault="00790F64">
            <w:pPr>
              <w:jc w:val="center"/>
              <w:rPr>
                <w:b/>
                <w:sz w:val="18"/>
                <w:szCs w:val="18"/>
              </w:rPr>
            </w:pPr>
            <w:r>
              <w:rPr>
                <w:rFonts w:ascii="Titillium Web Regular" w:hAnsi="Titillium Web Regular"/>
                <w:color w:val="333333"/>
                <w:shd w:val="clear" w:color="auto" w:fill="FFFFFF"/>
              </w:rPr>
              <w:t>8,680</w:t>
            </w:r>
          </w:p>
        </w:tc>
      </w:tr>
      <w:tr w:rsidR="00790F64" w14:paraId="57A4A818"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E25447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6C074D4"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304EBC90" w14:textId="77777777" w:rsidR="00790F64" w:rsidRDefault="00790F64">
            <w:pPr>
              <w:jc w:val="center"/>
              <w:rPr>
                <w:b/>
                <w:sz w:val="18"/>
                <w:szCs w:val="18"/>
              </w:rPr>
            </w:pPr>
            <w:r>
              <w:rPr>
                <w:rFonts w:ascii="Titillium Web Regular" w:hAnsi="Titillium Web Regular"/>
                <w:color w:val="333333"/>
                <w:shd w:val="clear" w:color="auto" w:fill="FFFFFF"/>
              </w:rPr>
              <w:t>3400</w:t>
            </w:r>
          </w:p>
        </w:tc>
      </w:tr>
      <w:tr w:rsidR="00790F64" w14:paraId="37AB399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2D17B0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968D0D9"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6520D57E" w14:textId="77777777" w:rsidR="00790F64" w:rsidRDefault="00790F64">
            <w:pPr>
              <w:jc w:val="center"/>
              <w:rPr>
                <w:b/>
                <w:sz w:val="18"/>
                <w:szCs w:val="18"/>
              </w:rPr>
            </w:pPr>
            <w:r>
              <w:rPr>
                <w:rFonts w:ascii="Titillium Web Regular" w:hAnsi="Titillium Web Regular"/>
                <w:color w:val="333333"/>
                <w:shd w:val="clear" w:color="auto" w:fill="FFFFFF"/>
              </w:rPr>
              <w:t>25127</w:t>
            </w:r>
          </w:p>
        </w:tc>
      </w:tr>
      <w:tr w:rsidR="00790F64" w14:paraId="1AFE493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ECDF2A9"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7DE300D4" w14:textId="77777777" w:rsidR="00790F64" w:rsidRDefault="00790F64">
            <w:pPr>
              <w:ind w:right="90"/>
              <w:jc w:val="both"/>
              <w:rPr>
                <w:b/>
                <w:sz w:val="18"/>
                <w:szCs w:val="18"/>
              </w:rPr>
            </w:pPr>
          </w:p>
          <w:p w14:paraId="08A3B124"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0ACF69C1" w14:textId="77777777" w:rsidR="00790F64" w:rsidRDefault="00790F64">
            <w:pPr>
              <w:jc w:val="center"/>
              <w:rPr>
                <w:b/>
                <w:sz w:val="18"/>
                <w:szCs w:val="18"/>
              </w:rPr>
            </w:pPr>
          </w:p>
          <w:p w14:paraId="5218C304" w14:textId="77777777" w:rsidR="00790F64" w:rsidRDefault="00790F64">
            <w:pPr>
              <w:jc w:val="center"/>
            </w:pPr>
            <w:r>
              <w:rPr>
                <w:b/>
                <w:sz w:val="18"/>
                <w:szCs w:val="18"/>
              </w:rPr>
              <w:t>PUNTEGGIO ECONOMICO</w:t>
            </w:r>
          </w:p>
        </w:tc>
      </w:tr>
      <w:tr w:rsidR="00790F64" w14:paraId="13E75BC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84CB2B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171764B"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8D3E43B"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0AA5346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DB827C0"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D9B76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175DF5A3" w14:textId="77777777" w:rsidR="00790F64" w:rsidRDefault="00790F64">
            <w:pPr>
              <w:jc w:val="center"/>
              <w:rPr>
                <w:b/>
                <w:sz w:val="18"/>
                <w:szCs w:val="18"/>
              </w:rPr>
            </w:pPr>
            <w:r>
              <w:rPr>
                <w:rFonts w:ascii="Titillium Web Regular" w:hAnsi="Titillium Web Regular"/>
                <w:color w:val="333333"/>
                <w:shd w:val="clear" w:color="auto" w:fill="FFFFFF"/>
              </w:rPr>
              <w:t>28</w:t>
            </w:r>
          </w:p>
        </w:tc>
      </w:tr>
      <w:tr w:rsidR="00790F64" w14:paraId="6168395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ED8F4A3"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642E1683"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57227ED3"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2CF9F91B"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66BE25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D8195A"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34514612" w14:textId="77777777" w:rsidR="00790F64" w:rsidRDefault="00790F64">
            <w:pPr>
              <w:jc w:val="center"/>
              <w:rPr>
                <w:b/>
                <w:sz w:val="18"/>
                <w:szCs w:val="18"/>
              </w:rPr>
            </w:pPr>
            <w:r>
              <w:rPr>
                <w:rFonts w:ascii="Titillium Web Regular" w:hAnsi="Titillium Web Regular"/>
                <w:color w:val="333333"/>
                <w:shd w:val="clear" w:color="auto" w:fill="FFFFFF"/>
              </w:rPr>
              <w:t>18,7</w:t>
            </w:r>
          </w:p>
        </w:tc>
      </w:tr>
      <w:tr w:rsidR="00790F64" w14:paraId="1018719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CD64F1D"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14A5B7E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348C940C" w14:textId="77777777" w:rsidR="00790F64" w:rsidRDefault="00790F64">
            <w:pPr>
              <w:jc w:val="center"/>
              <w:rPr>
                <w:b/>
                <w:sz w:val="18"/>
                <w:szCs w:val="18"/>
              </w:rPr>
            </w:pPr>
            <w:r>
              <w:rPr>
                <w:rFonts w:ascii="Titillium Web Regular" w:hAnsi="Titillium Web Regular"/>
                <w:color w:val="333333"/>
                <w:shd w:val="clear" w:color="auto" w:fill="FFFFFF"/>
              </w:rPr>
              <w:t>33,5</w:t>
            </w:r>
          </w:p>
        </w:tc>
      </w:tr>
      <w:tr w:rsidR="00790F64" w14:paraId="4F10D0D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4CB8B66"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FAF8917"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6C2B2AAB" w14:textId="77777777" w:rsidR="00790F64" w:rsidRDefault="00790F64">
            <w:pPr>
              <w:jc w:val="center"/>
              <w:rPr>
                <w:b/>
                <w:sz w:val="18"/>
                <w:szCs w:val="18"/>
              </w:rPr>
            </w:pPr>
            <w:r>
              <w:rPr>
                <w:rFonts w:ascii="Titillium Web Regular" w:hAnsi="Titillium Web Regular"/>
                <w:color w:val="333333"/>
                <w:shd w:val="clear" w:color="auto" w:fill="FFFFFF"/>
              </w:rPr>
              <w:t>10,8</w:t>
            </w:r>
          </w:p>
        </w:tc>
      </w:tr>
      <w:tr w:rsidR="00790F64" w14:paraId="05CE194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3299A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E09E641"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CD353C2" w14:textId="77777777" w:rsidR="00790F64" w:rsidRDefault="00790F64">
            <w:pPr>
              <w:jc w:val="center"/>
              <w:rPr>
                <w:rFonts w:ascii="Titillium Web Regular" w:hAnsi="Titillium Web Regular"/>
                <w:color w:val="333333"/>
                <w:shd w:val="clear" w:color="auto" w:fill="FFFFFF"/>
              </w:rPr>
            </w:pPr>
          </w:p>
          <w:p w14:paraId="324114F7" w14:textId="77777777" w:rsidR="00790F64" w:rsidRDefault="00790F64">
            <w:pPr>
              <w:jc w:val="center"/>
              <w:rPr>
                <w:b/>
                <w:sz w:val="18"/>
                <w:szCs w:val="18"/>
              </w:rPr>
            </w:pPr>
            <w:r>
              <w:rPr>
                <w:rFonts w:ascii="Titillium Web Regular" w:hAnsi="Titillium Web Regular"/>
                <w:color w:val="333333"/>
                <w:shd w:val="clear" w:color="auto" w:fill="FFFFFF"/>
              </w:rPr>
              <w:t>19,750</w:t>
            </w:r>
          </w:p>
        </w:tc>
      </w:tr>
      <w:tr w:rsidR="00790F64" w14:paraId="18A212F0"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EAB9E1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8DBC8A5"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12AD2CF3" w14:textId="77777777" w:rsidR="00790F64" w:rsidRDefault="00790F64">
            <w:pPr>
              <w:jc w:val="center"/>
              <w:rPr>
                <w:b/>
                <w:sz w:val="18"/>
                <w:szCs w:val="18"/>
              </w:rPr>
            </w:pPr>
            <w:r>
              <w:rPr>
                <w:rFonts w:ascii="Titillium Web Regular" w:hAnsi="Titillium Web Regular"/>
                <w:color w:val="333333"/>
                <w:shd w:val="clear" w:color="auto" w:fill="FFFFFF"/>
              </w:rPr>
              <w:t>2374,24</w:t>
            </w:r>
          </w:p>
        </w:tc>
      </w:tr>
      <w:tr w:rsidR="00790F64" w14:paraId="4A7B6DAF"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D3E8E"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3159E5C"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0F6901EC" w14:textId="77777777" w:rsidR="00790F64" w:rsidRDefault="00790F64">
            <w:pPr>
              <w:jc w:val="center"/>
              <w:rPr>
                <w:b/>
                <w:sz w:val="18"/>
                <w:szCs w:val="18"/>
              </w:rPr>
            </w:pPr>
            <w:r>
              <w:rPr>
                <w:rFonts w:ascii="Titillium Web Regular" w:hAnsi="Titillium Web Regular"/>
                <w:color w:val="333333"/>
                <w:shd w:val="clear" w:color="auto" w:fill="FFFFFF"/>
              </w:rPr>
              <w:t>80480,30</w:t>
            </w:r>
          </w:p>
        </w:tc>
      </w:tr>
    </w:tbl>
    <w:p w14:paraId="7C2BC031" w14:textId="77777777" w:rsidR="00790F64" w:rsidRDefault="00790F64" w:rsidP="00790F64">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790F64" w14:paraId="7705A46E" w14:textId="77777777" w:rsidTr="00790F64">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5790E0A" w14:textId="77777777" w:rsidR="00790F64" w:rsidRDefault="00790F6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001C6164" w14:textId="77777777" w:rsidR="00790F64" w:rsidRDefault="00790F64">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hideMark/>
          </w:tcPr>
          <w:p w14:paraId="5BD0DEF1" w14:textId="77777777" w:rsidR="00790F64" w:rsidRDefault="00790F64">
            <w:pPr>
              <w:jc w:val="center"/>
              <w:rPr>
                <w:b/>
                <w:sz w:val="18"/>
                <w:szCs w:val="18"/>
              </w:rPr>
            </w:pPr>
            <w:r>
              <w:rPr>
                <w:b/>
                <w:sz w:val="18"/>
                <w:szCs w:val="18"/>
              </w:rPr>
              <w:t>PUNTEGGIO ECONOMICO</w:t>
            </w:r>
          </w:p>
        </w:tc>
      </w:tr>
      <w:tr w:rsidR="00790F64" w14:paraId="350844F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E82193B" w14:textId="77777777" w:rsidR="00790F64" w:rsidRDefault="00790F64">
            <w:pP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00EBD48"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60804C9E" w14:textId="77777777" w:rsidR="00790F64" w:rsidRDefault="00790F64">
            <w:pPr>
              <w:jc w:val="center"/>
            </w:pPr>
            <w:r>
              <w:rPr>
                <w:rFonts w:ascii="Titillium Web Regular" w:hAnsi="Titillium Web Regular"/>
                <w:color w:val="333333"/>
                <w:shd w:val="clear" w:color="auto" w:fill="FFFFFF"/>
              </w:rPr>
              <w:t>7,0</w:t>
            </w:r>
          </w:p>
        </w:tc>
      </w:tr>
      <w:tr w:rsidR="00790F64" w14:paraId="1701328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94A32A3"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E85639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6E498F09"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1FB1A704"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3FCFC7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B6DAE94"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79CF45B2" w14:textId="77777777" w:rsidR="00790F64" w:rsidRDefault="00790F64">
            <w:pPr>
              <w:jc w:val="center"/>
              <w:rPr>
                <w:b/>
                <w:sz w:val="18"/>
                <w:szCs w:val="18"/>
              </w:rPr>
            </w:pPr>
            <w:r>
              <w:rPr>
                <w:rFonts w:ascii="Titillium Web Regular" w:hAnsi="Titillium Web Regular"/>
                <w:color w:val="333333"/>
                <w:shd w:val="clear" w:color="auto" w:fill="FFFFFF"/>
              </w:rPr>
              <w:t>7,0</w:t>
            </w:r>
          </w:p>
        </w:tc>
      </w:tr>
      <w:tr w:rsidR="00790F64" w14:paraId="1F926B8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6106E9"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E531D45"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2596A707" w14:textId="77777777" w:rsidR="00790F64" w:rsidRDefault="00790F64">
            <w:pPr>
              <w:jc w:val="center"/>
              <w:rPr>
                <w:b/>
                <w:sz w:val="18"/>
                <w:szCs w:val="18"/>
              </w:rPr>
            </w:pPr>
            <w:r>
              <w:rPr>
                <w:rFonts w:ascii="Titillium Web Regular" w:hAnsi="Titillium Web Regular"/>
                <w:color w:val="333333"/>
                <w:shd w:val="clear" w:color="auto" w:fill="FFFFFF"/>
              </w:rPr>
              <w:t>12,0</w:t>
            </w:r>
          </w:p>
        </w:tc>
      </w:tr>
      <w:tr w:rsidR="00790F64" w14:paraId="5972945D"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F348F9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E752A09"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5FDA6C1E" w14:textId="77777777" w:rsidR="00790F64" w:rsidRDefault="00790F64">
            <w:pPr>
              <w:jc w:val="center"/>
              <w:rPr>
                <w:b/>
                <w:sz w:val="18"/>
                <w:szCs w:val="18"/>
              </w:rPr>
            </w:pPr>
            <w:r>
              <w:rPr>
                <w:rFonts w:ascii="Titillium Web Regular" w:hAnsi="Titillium Web Regular"/>
                <w:color w:val="333333"/>
                <w:shd w:val="clear" w:color="auto" w:fill="FFFFFF"/>
              </w:rPr>
              <w:t>6,0</w:t>
            </w:r>
          </w:p>
        </w:tc>
      </w:tr>
      <w:tr w:rsidR="00790F64" w14:paraId="4DB39327"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BB288F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B3DCCD1"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7CE73A46" w14:textId="77777777" w:rsidR="00790F64" w:rsidRDefault="00790F64">
            <w:pPr>
              <w:jc w:val="center"/>
              <w:rPr>
                <w:b/>
                <w:sz w:val="18"/>
                <w:szCs w:val="18"/>
              </w:rPr>
            </w:pPr>
            <w:r>
              <w:rPr>
                <w:rFonts w:ascii="Titillium Web Regular" w:hAnsi="Titillium Web Regular"/>
                <w:color w:val="333333"/>
                <w:shd w:val="clear" w:color="auto" w:fill="FFFFFF"/>
              </w:rPr>
              <w:t>4,0</w:t>
            </w:r>
          </w:p>
        </w:tc>
      </w:tr>
      <w:tr w:rsidR="00790F64" w14:paraId="20C690F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212597"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BAC1DAB"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14FB273A" w14:textId="77777777" w:rsidR="00790F64" w:rsidRDefault="00790F64">
            <w:pPr>
              <w:jc w:val="center"/>
              <w:rPr>
                <w:rFonts w:ascii="Titillium Web Regular" w:hAnsi="Titillium Web Regular"/>
                <w:color w:val="333333"/>
                <w:shd w:val="clear" w:color="auto" w:fill="FFFFFF"/>
              </w:rPr>
            </w:pPr>
          </w:p>
          <w:p w14:paraId="021CAA86" w14:textId="77777777" w:rsidR="00790F64" w:rsidRDefault="00790F64">
            <w:pPr>
              <w:jc w:val="center"/>
              <w:rPr>
                <w:b/>
                <w:sz w:val="18"/>
                <w:szCs w:val="18"/>
              </w:rPr>
            </w:pPr>
            <w:r>
              <w:rPr>
                <w:rFonts w:ascii="Titillium Web Regular" w:hAnsi="Titillium Web Regular"/>
                <w:color w:val="333333"/>
                <w:shd w:val="clear" w:color="auto" w:fill="FFFFFF"/>
              </w:rPr>
              <w:t>8,560</w:t>
            </w:r>
          </w:p>
        </w:tc>
      </w:tr>
      <w:tr w:rsidR="00790F64" w14:paraId="76A19C3C"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CB4866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4964956"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04882935" w14:textId="77777777" w:rsidR="00790F64" w:rsidRDefault="00790F64">
            <w:pPr>
              <w:jc w:val="center"/>
              <w:rPr>
                <w:b/>
                <w:sz w:val="18"/>
                <w:szCs w:val="18"/>
              </w:rPr>
            </w:pPr>
            <w:r>
              <w:rPr>
                <w:rFonts w:ascii="Titillium Web Regular" w:hAnsi="Titillium Web Regular"/>
                <w:color w:val="333333"/>
                <w:shd w:val="clear" w:color="auto" w:fill="FFFFFF"/>
              </w:rPr>
              <w:t>3900</w:t>
            </w:r>
          </w:p>
        </w:tc>
      </w:tr>
      <w:tr w:rsidR="00790F64" w14:paraId="68F6336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0F39CA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CDEAC5"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52B44635" w14:textId="77777777" w:rsidR="00790F64" w:rsidRDefault="00790F64">
            <w:pPr>
              <w:jc w:val="center"/>
              <w:rPr>
                <w:b/>
                <w:sz w:val="18"/>
                <w:szCs w:val="18"/>
              </w:rPr>
            </w:pPr>
            <w:r>
              <w:rPr>
                <w:rFonts w:ascii="Titillium Web Regular" w:hAnsi="Titillium Web Regular"/>
                <w:color w:val="333333"/>
                <w:shd w:val="clear" w:color="auto" w:fill="FFFFFF"/>
              </w:rPr>
              <w:t>28510</w:t>
            </w:r>
          </w:p>
        </w:tc>
      </w:tr>
      <w:tr w:rsidR="00790F64" w14:paraId="3993EFB9"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81EA938" w14:textId="77777777" w:rsidR="00790F64" w:rsidRDefault="00790F6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5B4EA907" w14:textId="77777777" w:rsidR="00790F64" w:rsidRDefault="00790F64">
            <w:pPr>
              <w:ind w:right="90"/>
              <w:jc w:val="both"/>
              <w:rPr>
                <w:b/>
                <w:sz w:val="18"/>
                <w:szCs w:val="18"/>
              </w:rPr>
            </w:pPr>
          </w:p>
          <w:p w14:paraId="73B749A8" w14:textId="77777777" w:rsidR="00790F64" w:rsidRDefault="00790F64">
            <w:pPr>
              <w:ind w:right="90"/>
              <w:jc w:val="both"/>
              <w:rPr>
                <w:b/>
                <w:sz w:val="18"/>
                <w:szCs w:val="18"/>
              </w:rPr>
            </w:pPr>
            <w:r>
              <w:rPr>
                <w:b/>
                <w:sz w:val="18"/>
                <w:szCs w:val="18"/>
              </w:rPr>
              <w:t>OPERATORE ECONOMICO LADISA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5991A33F" w14:textId="77777777" w:rsidR="00790F64" w:rsidRDefault="00790F64">
            <w:pPr>
              <w:jc w:val="center"/>
              <w:rPr>
                <w:b/>
                <w:sz w:val="18"/>
                <w:szCs w:val="18"/>
              </w:rPr>
            </w:pPr>
          </w:p>
          <w:p w14:paraId="43309369" w14:textId="77777777" w:rsidR="00790F64" w:rsidRDefault="00790F64">
            <w:pPr>
              <w:jc w:val="center"/>
            </w:pPr>
            <w:r>
              <w:rPr>
                <w:b/>
                <w:sz w:val="18"/>
                <w:szCs w:val="18"/>
              </w:rPr>
              <w:t>PUNTEGGIO ECONOMICO</w:t>
            </w:r>
          </w:p>
        </w:tc>
      </w:tr>
      <w:tr w:rsidR="00790F64" w14:paraId="553A541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B6058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A210416"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PASTICCERIA/DOLCIUMI</w:t>
            </w:r>
          </w:p>
        </w:tc>
        <w:tc>
          <w:tcPr>
            <w:tcW w:w="3512" w:type="dxa"/>
            <w:tcBorders>
              <w:top w:val="single" w:sz="4" w:space="0" w:color="auto"/>
              <w:left w:val="single" w:sz="4" w:space="0" w:color="auto"/>
              <w:bottom w:val="single" w:sz="4" w:space="0" w:color="auto"/>
              <w:right w:val="single" w:sz="4" w:space="0" w:color="auto"/>
            </w:tcBorders>
            <w:hideMark/>
          </w:tcPr>
          <w:p w14:paraId="1FA698A2" w14:textId="77777777" w:rsidR="00790F64" w:rsidRDefault="00790F64">
            <w:pPr>
              <w:jc w:val="center"/>
              <w:rPr>
                <w:b/>
                <w:sz w:val="18"/>
                <w:szCs w:val="18"/>
              </w:rPr>
            </w:pPr>
            <w:r>
              <w:rPr>
                <w:rFonts w:ascii="Titillium Web Regular" w:hAnsi="Titillium Web Regular"/>
                <w:color w:val="333333"/>
                <w:shd w:val="clear" w:color="auto" w:fill="FFFFFF"/>
              </w:rPr>
              <w:t>9,9</w:t>
            </w:r>
          </w:p>
        </w:tc>
      </w:tr>
      <w:tr w:rsidR="00790F64" w14:paraId="20F29CB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39B9F7DD"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2E66A184"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MACELLERIA</w:t>
            </w:r>
          </w:p>
        </w:tc>
        <w:tc>
          <w:tcPr>
            <w:tcW w:w="3512" w:type="dxa"/>
            <w:tcBorders>
              <w:top w:val="single" w:sz="4" w:space="0" w:color="auto"/>
              <w:left w:val="single" w:sz="4" w:space="0" w:color="auto"/>
              <w:bottom w:val="single" w:sz="4" w:space="0" w:color="auto"/>
              <w:right w:val="single" w:sz="4" w:space="0" w:color="auto"/>
            </w:tcBorders>
            <w:hideMark/>
          </w:tcPr>
          <w:p w14:paraId="324F22B1" w14:textId="77777777" w:rsidR="00790F64" w:rsidRDefault="00790F64">
            <w:pPr>
              <w:jc w:val="center"/>
              <w:rPr>
                <w:b/>
                <w:sz w:val="18"/>
                <w:szCs w:val="18"/>
              </w:rPr>
            </w:pPr>
            <w:r>
              <w:rPr>
                <w:rFonts w:ascii="Titillium Web Regular" w:hAnsi="Titillium Web Regular"/>
                <w:color w:val="333333"/>
                <w:shd w:val="clear" w:color="auto" w:fill="FFFFFF"/>
              </w:rPr>
              <w:t>25,6</w:t>
            </w:r>
          </w:p>
        </w:tc>
      </w:tr>
      <w:tr w:rsidR="00790F64" w14:paraId="38F82213"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6721B94"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3298B81C"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BEVANDE</w:t>
            </w:r>
          </w:p>
        </w:tc>
        <w:tc>
          <w:tcPr>
            <w:tcW w:w="3512" w:type="dxa"/>
            <w:tcBorders>
              <w:top w:val="single" w:sz="4" w:space="0" w:color="auto"/>
              <w:left w:val="single" w:sz="4" w:space="0" w:color="auto"/>
              <w:bottom w:val="single" w:sz="4" w:space="0" w:color="auto"/>
              <w:right w:val="single" w:sz="4" w:space="0" w:color="auto"/>
            </w:tcBorders>
            <w:hideMark/>
          </w:tcPr>
          <w:p w14:paraId="27DBDE9E" w14:textId="77777777" w:rsidR="00790F64" w:rsidRDefault="00790F64">
            <w:pPr>
              <w:jc w:val="center"/>
              <w:rPr>
                <w:b/>
                <w:sz w:val="18"/>
                <w:szCs w:val="18"/>
              </w:rPr>
            </w:pPr>
            <w:r>
              <w:rPr>
                <w:rFonts w:ascii="Titillium Web Regular" w:hAnsi="Titillium Web Regular"/>
                <w:color w:val="333333"/>
                <w:shd w:val="clear" w:color="auto" w:fill="FFFFFF"/>
              </w:rPr>
              <w:t>17</w:t>
            </w:r>
          </w:p>
        </w:tc>
      </w:tr>
      <w:tr w:rsidR="00790F64" w14:paraId="1FA76E85"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240021B"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C9D791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ALIMENTARI (che ingloba anche categorie pasta, salumi/latticini e scatolame)</w:t>
            </w:r>
          </w:p>
        </w:tc>
        <w:tc>
          <w:tcPr>
            <w:tcW w:w="3512" w:type="dxa"/>
            <w:tcBorders>
              <w:top w:val="single" w:sz="4" w:space="0" w:color="auto"/>
              <w:left w:val="single" w:sz="4" w:space="0" w:color="auto"/>
              <w:bottom w:val="single" w:sz="4" w:space="0" w:color="auto"/>
              <w:right w:val="single" w:sz="4" w:space="0" w:color="auto"/>
            </w:tcBorders>
            <w:hideMark/>
          </w:tcPr>
          <w:p w14:paraId="103A1795" w14:textId="77777777" w:rsidR="00790F64" w:rsidRDefault="00790F64">
            <w:pPr>
              <w:jc w:val="center"/>
              <w:rPr>
                <w:b/>
                <w:sz w:val="18"/>
                <w:szCs w:val="18"/>
              </w:rPr>
            </w:pPr>
            <w:r>
              <w:rPr>
                <w:rFonts w:ascii="Titillium Web Regular" w:hAnsi="Titillium Web Regular"/>
                <w:color w:val="333333"/>
                <w:shd w:val="clear" w:color="auto" w:fill="FFFFFF"/>
              </w:rPr>
              <w:t>17</w:t>
            </w:r>
          </w:p>
        </w:tc>
      </w:tr>
      <w:tr w:rsidR="00790F64" w14:paraId="176DEFEA"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547B16A"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A6E2C3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FRUTTA E VERDURA</w:t>
            </w:r>
          </w:p>
        </w:tc>
        <w:tc>
          <w:tcPr>
            <w:tcW w:w="3512" w:type="dxa"/>
            <w:tcBorders>
              <w:top w:val="single" w:sz="4" w:space="0" w:color="auto"/>
              <w:left w:val="single" w:sz="4" w:space="0" w:color="auto"/>
              <w:bottom w:val="single" w:sz="4" w:space="0" w:color="auto"/>
              <w:right w:val="single" w:sz="4" w:space="0" w:color="auto"/>
            </w:tcBorders>
            <w:hideMark/>
          </w:tcPr>
          <w:p w14:paraId="4FA210DE" w14:textId="77777777" w:rsidR="00790F64" w:rsidRDefault="00790F64">
            <w:pPr>
              <w:jc w:val="center"/>
              <w:rPr>
                <w:b/>
                <w:sz w:val="18"/>
                <w:szCs w:val="18"/>
              </w:rPr>
            </w:pPr>
            <w:r>
              <w:rPr>
                <w:rFonts w:ascii="Titillium Web Regular" w:hAnsi="Titillium Web Regular"/>
                <w:color w:val="333333"/>
                <w:shd w:val="clear" w:color="auto" w:fill="FFFFFF"/>
              </w:rPr>
              <w:t>30,6</w:t>
            </w:r>
          </w:p>
        </w:tc>
      </w:tr>
      <w:tr w:rsidR="00790F64" w14:paraId="401849D6"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F99A09F"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73B3F1F0" w14:textId="77777777" w:rsidR="00790F64" w:rsidRDefault="00790F64">
            <w:pPr>
              <w:ind w:right="90"/>
              <w:jc w:val="both"/>
              <w:rPr>
                <w:b/>
                <w:sz w:val="18"/>
                <w:szCs w:val="18"/>
              </w:rPr>
            </w:pPr>
            <w:r>
              <w:rPr>
                <w:rFonts w:ascii="Titillium Web Regular" w:hAnsi="Titillium Web Regular"/>
                <w:color w:val="333333"/>
                <w:shd w:val="clear" w:color="auto" w:fill="FFFFFF"/>
              </w:rPr>
              <w:t>RIBASSO PERCENTUALE SURGELATI</w:t>
            </w:r>
          </w:p>
        </w:tc>
        <w:tc>
          <w:tcPr>
            <w:tcW w:w="3512" w:type="dxa"/>
            <w:tcBorders>
              <w:top w:val="single" w:sz="4" w:space="0" w:color="auto"/>
              <w:left w:val="single" w:sz="4" w:space="0" w:color="auto"/>
              <w:bottom w:val="single" w:sz="4" w:space="0" w:color="auto"/>
              <w:right w:val="single" w:sz="4" w:space="0" w:color="auto"/>
            </w:tcBorders>
            <w:hideMark/>
          </w:tcPr>
          <w:p w14:paraId="59557FE5" w14:textId="77777777" w:rsidR="00790F64" w:rsidRDefault="00790F64">
            <w:pPr>
              <w:jc w:val="center"/>
              <w:rPr>
                <w:b/>
                <w:sz w:val="18"/>
                <w:szCs w:val="18"/>
              </w:rPr>
            </w:pPr>
            <w:r>
              <w:rPr>
                <w:rFonts w:ascii="Titillium Web Regular" w:hAnsi="Titillium Web Regular"/>
                <w:color w:val="333333"/>
                <w:shd w:val="clear" w:color="auto" w:fill="FFFFFF"/>
              </w:rPr>
              <w:t>9,9</w:t>
            </w:r>
          </w:p>
        </w:tc>
      </w:tr>
      <w:tr w:rsidR="00790F64" w14:paraId="3681D98B"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ED561D1"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5B168F47" w14:textId="77777777" w:rsidR="00790F64" w:rsidRDefault="00790F6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B83767B" w14:textId="77777777" w:rsidR="00790F64" w:rsidRDefault="00790F64">
            <w:pPr>
              <w:jc w:val="center"/>
              <w:rPr>
                <w:rFonts w:ascii="Titillium Web Regular" w:hAnsi="Titillium Web Regular"/>
                <w:color w:val="333333"/>
                <w:shd w:val="clear" w:color="auto" w:fill="FFFFFF"/>
              </w:rPr>
            </w:pPr>
          </w:p>
          <w:p w14:paraId="4D64FE6F" w14:textId="77777777" w:rsidR="00790F64" w:rsidRDefault="00790F64">
            <w:pPr>
              <w:jc w:val="center"/>
              <w:rPr>
                <w:b/>
                <w:sz w:val="18"/>
                <w:szCs w:val="18"/>
              </w:rPr>
            </w:pPr>
            <w:r>
              <w:rPr>
                <w:rFonts w:ascii="Titillium Web Regular" w:hAnsi="Titillium Web Regular"/>
                <w:color w:val="333333"/>
                <w:shd w:val="clear" w:color="auto" w:fill="FFFFFF"/>
              </w:rPr>
              <w:t>19,728</w:t>
            </w:r>
          </w:p>
        </w:tc>
      </w:tr>
      <w:tr w:rsidR="00790F64" w14:paraId="33A9341E"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2E836E95"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03360FBE" w14:textId="77777777" w:rsidR="00790F64" w:rsidRDefault="00790F64">
            <w:pPr>
              <w:ind w:right="90"/>
              <w:jc w:val="both"/>
              <w:rPr>
                <w:b/>
                <w:sz w:val="18"/>
                <w:szCs w:val="18"/>
              </w:rPr>
            </w:pPr>
            <w:r>
              <w:rPr>
                <w:rFonts w:ascii="Titillium Web Regular" w:hAnsi="Titillium Web Regular"/>
                <w:color w:val="333333"/>
                <w:shd w:val="clear" w:color="auto" w:fill="FFFFFF"/>
              </w:rPr>
              <w:t>COSTI DELLA SALUTE E SICUREZZA SUI LUOGHI DI LAVORO</w:t>
            </w:r>
          </w:p>
        </w:tc>
        <w:tc>
          <w:tcPr>
            <w:tcW w:w="3512" w:type="dxa"/>
            <w:tcBorders>
              <w:top w:val="single" w:sz="4" w:space="0" w:color="auto"/>
              <w:left w:val="single" w:sz="4" w:space="0" w:color="auto"/>
              <w:bottom w:val="single" w:sz="4" w:space="0" w:color="auto"/>
              <w:right w:val="single" w:sz="4" w:space="0" w:color="auto"/>
            </w:tcBorders>
            <w:hideMark/>
          </w:tcPr>
          <w:p w14:paraId="4C0695AF" w14:textId="77777777" w:rsidR="00790F64" w:rsidRDefault="00790F64">
            <w:pPr>
              <w:jc w:val="center"/>
              <w:rPr>
                <w:b/>
                <w:sz w:val="18"/>
                <w:szCs w:val="18"/>
              </w:rPr>
            </w:pPr>
            <w:r>
              <w:rPr>
                <w:rFonts w:ascii="Titillium Web Regular" w:hAnsi="Titillium Web Regular"/>
                <w:color w:val="333333"/>
                <w:shd w:val="clear" w:color="auto" w:fill="FFFFFF"/>
              </w:rPr>
              <w:t>2849,09</w:t>
            </w:r>
          </w:p>
        </w:tc>
      </w:tr>
      <w:tr w:rsidR="00790F64" w14:paraId="6DCF9002" w14:textId="77777777" w:rsidTr="00790F6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D412FB2" w14:textId="77777777" w:rsidR="00790F64" w:rsidRDefault="00790F6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hideMark/>
          </w:tcPr>
          <w:p w14:paraId="48CFC6D6" w14:textId="77777777" w:rsidR="00790F64" w:rsidRDefault="00790F64">
            <w:pPr>
              <w:ind w:right="90"/>
              <w:jc w:val="both"/>
              <w:rPr>
                <w:b/>
                <w:sz w:val="18"/>
                <w:szCs w:val="18"/>
              </w:rPr>
            </w:pPr>
            <w:r>
              <w:rPr>
                <w:rFonts w:ascii="Titillium Web Regular" w:hAnsi="Titillium Web Regular"/>
                <w:color w:val="333333"/>
                <w:shd w:val="clear" w:color="auto" w:fill="FFFFFF"/>
              </w:rPr>
              <w:t>COSTI DELLA MANODOPERA</w:t>
            </w:r>
          </w:p>
        </w:tc>
        <w:tc>
          <w:tcPr>
            <w:tcW w:w="3512" w:type="dxa"/>
            <w:tcBorders>
              <w:top w:val="single" w:sz="4" w:space="0" w:color="auto"/>
              <w:left w:val="single" w:sz="4" w:space="0" w:color="auto"/>
              <w:bottom w:val="single" w:sz="4" w:space="0" w:color="auto"/>
              <w:right w:val="single" w:sz="4" w:space="0" w:color="auto"/>
            </w:tcBorders>
            <w:hideMark/>
          </w:tcPr>
          <w:p w14:paraId="660BCD4A" w14:textId="77777777" w:rsidR="00790F64" w:rsidRDefault="00790F64">
            <w:pPr>
              <w:jc w:val="center"/>
              <w:rPr>
                <w:b/>
                <w:sz w:val="18"/>
                <w:szCs w:val="18"/>
              </w:rPr>
            </w:pPr>
            <w:r>
              <w:rPr>
                <w:rFonts w:ascii="Titillium Web Regular" w:hAnsi="Titillium Web Regular"/>
                <w:color w:val="333333"/>
                <w:shd w:val="clear" w:color="auto" w:fill="FFFFFF"/>
              </w:rPr>
              <w:t>96576,35</w:t>
            </w:r>
          </w:p>
        </w:tc>
      </w:tr>
    </w:tbl>
    <w:p w14:paraId="02318329" w14:textId="63C8C7CA" w:rsidR="00790F64" w:rsidRPr="00805E4D" w:rsidRDefault="00790F64" w:rsidP="00805E4D">
      <w:pPr>
        <w:ind w:left="2127" w:hanging="2127"/>
        <w:jc w:val="both"/>
        <w:rPr>
          <w:bCs/>
          <w:sz w:val="24"/>
          <w:szCs w:val="24"/>
        </w:rPr>
      </w:pPr>
    </w:p>
    <w:p w14:paraId="0CD944E6" w14:textId="77777777" w:rsidR="00E50CD3" w:rsidRPr="00B8562E" w:rsidRDefault="00E50CD3" w:rsidP="00B8562E">
      <w:pPr>
        <w:ind w:left="2127" w:hanging="2127"/>
        <w:jc w:val="both"/>
        <w:rPr>
          <w:bCs/>
          <w:sz w:val="24"/>
          <w:szCs w:val="24"/>
        </w:rPr>
      </w:pPr>
    </w:p>
    <w:p w14:paraId="3109A144" w14:textId="000EBFCA" w:rsidR="002C27DA" w:rsidRPr="002C27DA" w:rsidRDefault="00790F64" w:rsidP="002C27DA">
      <w:pPr>
        <w:ind w:left="2127" w:hanging="2127"/>
        <w:jc w:val="both"/>
        <w:rPr>
          <w:bCs/>
          <w:sz w:val="24"/>
          <w:szCs w:val="24"/>
        </w:rPr>
      </w:pPr>
      <w:r>
        <w:rPr>
          <w:bCs/>
          <w:sz w:val="24"/>
          <w:szCs w:val="24"/>
        </w:rPr>
        <w:t>TENUTO CONTO</w:t>
      </w:r>
      <w:r>
        <w:rPr>
          <w:bCs/>
          <w:sz w:val="24"/>
          <w:szCs w:val="24"/>
        </w:rPr>
        <w:tab/>
        <w:t>del verbale n. 13 del 30 marzo</w:t>
      </w:r>
      <w:r w:rsidR="002C27DA">
        <w:rPr>
          <w:bCs/>
          <w:sz w:val="24"/>
          <w:szCs w:val="24"/>
        </w:rPr>
        <w:t>, con il quale il seggio di gara stila la seguente graduatoria provvisoria sulla base del punteggio economico attribuito automaticamente dal sistema, calcolato come valore unico medio ponderato per ogni lotto, così come indicato al punto 7.2 della lettera di invito:</w:t>
      </w:r>
    </w:p>
    <w:p w14:paraId="16C6FC8A" w14:textId="2A64B519" w:rsidR="00EE4025" w:rsidRDefault="00EE4025" w:rsidP="00EE4025">
      <w:pPr>
        <w:widowControl w:val="0"/>
        <w:spacing w:before="240" w:after="160"/>
        <w:jc w:val="both"/>
        <w:rPr>
          <w:rFonts w:ascii="Calibri" w:hAnsi="Calibri" w:cs="Calibri"/>
          <w:b/>
          <w:position w:val="6"/>
          <w:sz w:val="24"/>
          <w:szCs w:val="24"/>
        </w:rPr>
      </w:pPr>
      <w:bookmarkStart w:id="2" w:name="_Hlk95984718"/>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F83771">
        <w:rPr>
          <w:rFonts w:ascii="Calibri" w:hAnsi="Calibri" w:cs="Calibri"/>
          <w:b/>
          <w:position w:val="6"/>
          <w:sz w:val="24"/>
          <w:szCs w:val="24"/>
        </w:rPr>
        <w:t>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E4025" w14:paraId="3F29F56A" w14:textId="77777777" w:rsidTr="007D7262">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5973878" w14:textId="04A62331" w:rsidR="00EE4025" w:rsidRDefault="004E4766" w:rsidP="005C06DA">
            <w:pPr>
              <w:ind w:right="90"/>
              <w:jc w:val="center"/>
              <w:rPr>
                <w:b/>
                <w:sz w:val="18"/>
                <w:szCs w:val="18"/>
              </w:rPr>
            </w:pP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355E10E3" w14:textId="77777777" w:rsidR="00EE4025" w:rsidRDefault="00EE4025" w:rsidP="005C06DA">
            <w:pPr>
              <w:jc w:val="center"/>
              <w:rPr>
                <w:b/>
                <w:sz w:val="18"/>
                <w:szCs w:val="18"/>
              </w:rPr>
            </w:pPr>
          </w:p>
          <w:p w14:paraId="74BA9E44" w14:textId="4B2E1326" w:rsidR="00EE4025" w:rsidRDefault="00EE4025" w:rsidP="005C06DA">
            <w:pPr>
              <w:jc w:val="center"/>
              <w:rPr>
                <w:b/>
                <w:sz w:val="18"/>
                <w:szCs w:val="18"/>
              </w:rPr>
            </w:pPr>
            <w:r>
              <w:rPr>
                <w:b/>
                <w:sz w:val="18"/>
                <w:szCs w:val="18"/>
              </w:rPr>
              <w:t>OPERATORE ECONOMICO LADISA S.R.L. (singolo operatore economico)</w:t>
            </w:r>
          </w:p>
          <w:p w14:paraId="365693AF" w14:textId="77777777" w:rsidR="00EE4025" w:rsidRDefault="00EE4025" w:rsidP="005C06DA">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tcPr>
          <w:p w14:paraId="326C7984" w14:textId="77777777" w:rsidR="00EE4025" w:rsidRDefault="00EE4025" w:rsidP="005C06DA">
            <w:pPr>
              <w:jc w:val="center"/>
              <w:rPr>
                <w:b/>
                <w:sz w:val="18"/>
                <w:szCs w:val="18"/>
              </w:rPr>
            </w:pPr>
          </w:p>
          <w:p w14:paraId="067E87BC" w14:textId="67D16540" w:rsidR="00EE4025" w:rsidRDefault="007A69DA" w:rsidP="005C06DA">
            <w:pPr>
              <w:jc w:val="center"/>
              <w:rPr>
                <w:b/>
                <w:sz w:val="18"/>
                <w:szCs w:val="18"/>
              </w:rPr>
            </w:pPr>
            <w:r>
              <w:rPr>
                <w:b/>
                <w:sz w:val="18"/>
                <w:szCs w:val="18"/>
              </w:rPr>
              <w:t>VALORE COMPLESSIVO OFFERTA</w:t>
            </w:r>
          </w:p>
        </w:tc>
      </w:tr>
      <w:tr w:rsidR="00EE4025" w14:paraId="70B09919" w14:textId="77777777" w:rsidTr="007D7262">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4228083"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AA902FE" w14:textId="77777777" w:rsidR="00EE4025" w:rsidRDefault="00EE4025" w:rsidP="005C06DA">
            <w:pPr>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40E4CF92" w14:textId="77777777" w:rsidR="00EE4025" w:rsidRPr="007A69DA" w:rsidRDefault="00EE4025" w:rsidP="007A69DA">
            <w:pPr>
              <w:jc w:val="center"/>
              <w:rPr>
                <w:rFonts w:ascii="Titillium Web Regular" w:hAnsi="Titillium Web Regular"/>
                <w:b/>
                <w:bCs/>
                <w:color w:val="333333"/>
                <w:shd w:val="clear" w:color="auto" w:fill="FFFFFF"/>
              </w:rPr>
            </w:pPr>
          </w:p>
          <w:p w14:paraId="24FBF346" w14:textId="6B90D734" w:rsidR="00EE4025" w:rsidRPr="00086973" w:rsidRDefault="00EE4025" w:rsidP="007A69DA">
            <w:pPr>
              <w:jc w:val="center"/>
              <w:rPr>
                <w:rFonts w:ascii="Titillium Web Regular" w:hAnsi="Titillium Web Regular"/>
                <w:color w:val="333333"/>
                <w:shd w:val="clear" w:color="auto" w:fill="FFFFFF"/>
              </w:rPr>
            </w:pPr>
            <w:r w:rsidRPr="00086973">
              <w:rPr>
                <w:rFonts w:ascii="Titillium Web Regular" w:hAnsi="Titillium Web Regular"/>
                <w:color w:val="333333"/>
                <w:shd w:val="clear" w:color="auto" w:fill="FFFFFF"/>
              </w:rPr>
              <w:t>19,766</w:t>
            </w:r>
            <w:r w:rsidR="007F4D44" w:rsidRPr="00086973">
              <w:rPr>
                <w:rFonts w:ascii="Titillium Web Regular" w:hAnsi="Titillium Web Regular"/>
                <w:color w:val="333333"/>
                <w:shd w:val="clear" w:color="auto" w:fill="FFFFFF"/>
              </w:rPr>
              <w:t xml:space="preserve"> %</w:t>
            </w:r>
          </w:p>
        </w:tc>
      </w:tr>
      <w:tr w:rsidR="004E4766" w:rsidRPr="003B7319" w14:paraId="76505E32" w14:textId="77777777" w:rsidTr="004E4766">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813C186" w14:textId="547B2449" w:rsidR="004E4766" w:rsidRPr="003B7319" w:rsidRDefault="004E4766" w:rsidP="003B7319">
            <w:pPr>
              <w:ind w:right="90"/>
              <w:jc w:val="center"/>
              <w:rPr>
                <w:b/>
                <w:sz w:val="18"/>
                <w:szCs w:val="18"/>
              </w:rPr>
            </w:pPr>
            <w:r w:rsidRPr="003B7319">
              <w:rPr>
                <w:b/>
                <w:sz w:val="18"/>
                <w:szCs w:val="18"/>
              </w:rPr>
              <w:t>2</w:t>
            </w:r>
          </w:p>
        </w:tc>
        <w:tc>
          <w:tcPr>
            <w:tcW w:w="6021" w:type="dxa"/>
            <w:tcBorders>
              <w:top w:val="single" w:sz="4" w:space="0" w:color="auto"/>
              <w:left w:val="single" w:sz="4" w:space="0" w:color="auto"/>
              <w:bottom w:val="single" w:sz="4" w:space="0" w:color="auto"/>
              <w:right w:val="single" w:sz="4" w:space="0" w:color="auto"/>
            </w:tcBorders>
          </w:tcPr>
          <w:p w14:paraId="68F40AEB" w14:textId="77777777" w:rsidR="004E4766" w:rsidRPr="003B7319" w:rsidRDefault="004E4766" w:rsidP="003B7319">
            <w:pPr>
              <w:jc w:val="center"/>
              <w:rPr>
                <w:rFonts w:ascii="Titillium Web Regular" w:hAnsi="Titillium Web Regular"/>
                <w:b/>
                <w:color w:val="333333"/>
                <w:shd w:val="clear" w:color="auto" w:fill="FFFFFF"/>
              </w:rPr>
            </w:pPr>
          </w:p>
          <w:p w14:paraId="7553C005" w14:textId="77777777" w:rsidR="004E4766" w:rsidRPr="003B7319" w:rsidRDefault="004E4766" w:rsidP="003B7319">
            <w:pPr>
              <w:jc w:val="center"/>
              <w:rPr>
                <w:rFonts w:ascii="Titillium Web Regular" w:hAnsi="Titillium Web Regular"/>
                <w:b/>
                <w:color w:val="333333"/>
                <w:shd w:val="clear" w:color="auto" w:fill="FFFFFF"/>
              </w:rPr>
            </w:pPr>
            <w:r w:rsidRPr="003B7319">
              <w:rPr>
                <w:rFonts w:ascii="Titillium Web Regular" w:hAnsi="Titillium Web Regular"/>
                <w:b/>
                <w:color w:val="333333"/>
                <w:shd w:val="clear" w:color="auto" w:fill="FFFFFF"/>
              </w:rPr>
              <w:t>OPERATORE ECONOMICO DITTA DOMENICO VENTURA SRL. (singolo operatore economico)</w:t>
            </w:r>
          </w:p>
          <w:p w14:paraId="28FA7A2D" w14:textId="77777777" w:rsidR="004E4766" w:rsidRPr="003B7319" w:rsidRDefault="004E4766" w:rsidP="003B7319">
            <w:pPr>
              <w:jc w:val="center"/>
              <w:rPr>
                <w:rFonts w:ascii="Titillium Web Regular" w:hAnsi="Titillium Web Regular"/>
                <w:b/>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2C2DDBA7" w14:textId="4ED6AFAE" w:rsidR="004E4766" w:rsidRPr="003B7319" w:rsidRDefault="004E4766" w:rsidP="003B7319">
            <w:pPr>
              <w:jc w:val="center"/>
              <w:rPr>
                <w:rFonts w:ascii="Titillium Web Regular" w:hAnsi="Titillium Web Regular"/>
                <w:b/>
                <w:color w:val="333333"/>
                <w:shd w:val="clear" w:color="auto" w:fill="FFFFFF"/>
              </w:rPr>
            </w:pPr>
          </w:p>
        </w:tc>
      </w:tr>
      <w:tr w:rsidR="004E4766" w14:paraId="7318992C" w14:textId="77777777" w:rsidTr="004E4766">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43A9DC7" w14:textId="77777777" w:rsidR="004E4766" w:rsidRDefault="004E4766"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57C38746" w14:textId="77777777" w:rsidR="004E4766" w:rsidRPr="004E4766" w:rsidRDefault="004E4766" w:rsidP="004E4766">
            <w:pPr>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3297A2D" w14:textId="77777777" w:rsidR="004E4766" w:rsidRDefault="004E4766" w:rsidP="005C06DA">
            <w:pPr>
              <w:jc w:val="center"/>
              <w:rPr>
                <w:rFonts w:ascii="Titillium Web Regular" w:hAnsi="Titillium Web Regular"/>
                <w:color w:val="333333"/>
                <w:shd w:val="clear" w:color="auto" w:fill="FFFFFF"/>
              </w:rPr>
            </w:pPr>
          </w:p>
          <w:p w14:paraId="6940B97B" w14:textId="74C71F84" w:rsidR="004E4766" w:rsidRPr="004E4766" w:rsidRDefault="004E4766"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16,800</w:t>
            </w:r>
            <w:r w:rsidR="00FB3849">
              <w:rPr>
                <w:rFonts w:ascii="Titillium Web Regular" w:hAnsi="Titillium Web Regular"/>
                <w:color w:val="333333"/>
                <w:shd w:val="clear" w:color="auto" w:fill="FFFFFF"/>
              </w:rPr>
              <w:t xml:space="preserve"> %</w:t>
            </w:r>
          </w:p>
        </w:tc>
      </w:tr>
    </w:tbl>
    <w:p w14:paraId="7F238E60" w14:textId="77777777" w:rsidR="00EE4025" w:rsidRDefault="00EE4025" w:rsidP="00EE4025">
      <w:pPr>
        <w:jc w:val="both"/>
        <w:rPr>
          <w:sz w:val="24"/>
          <w:szCs w:val="24"/>
        </w:rPr>
      </w:pPr>
    </w:p>
    <w:p w14:paraId="1219ECB8" w14:textId="1BB36513"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F50FA3" w14:paraId="18EE9A4A" w14:textId="77777777" w:rsidTr="00F50FA3">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B1CC219" w14:textId="0BDE1A25" w:rsidR="00F50FA3" w:rsidRDefault="00F50FA3" w:rsidP="005C06DA">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294F2581" w14:textId="77777777" w:rsidR="00F50FA3" w:rsidRDefault="00F50FA3" w:rsidP="00F50FA3">
            <w:pPr>
              <w:jc w:val="center"/>
              <w:rPr>
                <w:b/>
                <w:sz w:val="18"/>
                <w:szCs w:val="18"/>
              </w:rPr>
            </w:pPr>
          </w:p>
          <w:p w14:paraId="5C5E9955" w14:textId="77777777" w:rsidR="00F50FA3" w:rsidRDefault="00F50FA3" w:rsidP="00F50FA3">
            <w:pPr>
              <w:jc w:val="center"/>
              <w:rPr>
                <w:b/>
                <w:sz w:val="18"/>
                <w:szCs w:val="18"/>
              </w:rPr>
            </w:pPr>
            <w:r>
              <w:rPr>
                <w:b/>
                <w:sz w:val="18"/>
                <w:szCs w:val="18"/>
              </w:rPr>
              <w:t>OPERATORE ECONOMICO LADISA S.R.L. (singolo operatore economico)</w:t>
            </w:r>
          </w:p>
          <w:p w14:paraId="342D390E" w14:textId="77777777" w:rsidR="00F50FA3" w:rsidRDefault="00F50FA3" w:rsidP="00F50FA3">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vAlign w:val="center"/>
          </w:tcPr>
          <w:p w14:paraId="45F2AC7F" w14:textId="77777777" w:rsidR="00F50FA3" w:rsidRDefault="00F50FA3" w:rsidP="005C06DA">
            <w:pPr>
              <w:jc w:val="center"/>
              <w:rPr>
                <w:b/>
                <w:sz w:val="18"/>
                <w:szCs w:val="18"/>
              </w:rPr>
            </w:pPr>
          </w:p>
          <w:p w14:paraId="09D058E2" w14:textId="2433DC09" w:rsidR="00F50FA3" w:rsidRPr="00F50FA3" w:rsidRDefault="007A69DA" w:rsidP="005C06DA">
            <w:pPr>
              <w:jc w:val="center"/>
              <w:rPr>
                <w:b/>
                <w:sz w:val="18"/>
                <w:szCs w:val="18"/>
              </w:rPr>
            </w:pPr>
            <w:r>
              <w:rPr>
                <w:b/>
                <w:sz w:val="18"/>
                <w:szCs w:val="18"/>
              </w:rPr>
              <w:t>VALORE COMPLESSIVO OFFERTA</w:t>
            </w:r>
          </w:p>
        </w:tc>
      </w:tr>
      <w:tr w:rsidR="00F50FA3" w14:paraId="1708C7D1" w14:textId="77777777" w:rsidTr="00F50FA3">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4A1C79A" w14:textId="77777777" w:rsidR="00F50FA3" w:rsidRDefault="00F50FA3"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vAlign w:val="center"/>
            <w:hideMark/>
          </w:tcPr>
          <w:p w14:paraId="1D7313B3" w14:textId="77777777" w:rsidR="00F50FA3" w:rsidRPr="007A69DA" w:rsidRDefault="00F50FA3" w:rsidP="007A69DA">
            <w:pPr>
              <w:ind w:right="90"/>
              <w:jc w:val="both"/>
              <w:rPr>
                <w:bCs/>
                <w:sz w:val="18"/>
                <w:szCs w:val="18"/>
              </w:rPr>
            </w:pPr>
            <w:r w:rsidRPr="007A69DA">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vAlign w:val="center"/>
          </w:tcPr>
          <w:p w14:paraId="62C768B5" w14:textId="3236C4E2" w:rsidR="00F50FA3" w:rsidRPr="007A69DA" w:rsidRDefault="00F50FA3" w:rsidP="005C06DA">
            <w:pPr>
              <w:jc w:val="center"/>
              <w:rPr>
                <w:rFonts w:ascii="Titillium Web Regular" w:hAnsi="Titillium Web Regular"/>
                <w:color w:val="333333"/>
                <w:shd w:val="clear" w:color="auto" w:fill="FFFFFF"/>
              </w:rPr>
            </w:pPr>
            <w:r w:rsidRPr="007A69DA">
              <w:rPr>
                <w:rFonts w:ascii="Titillium Web Regular" w:hAnsi="Titillium Web Regular"/>
                <w:color w:val="333333"/>
                <w:shd w:val="clear" w:color="auto" w:fill="FFFFFF"/>
              </w:rPr>
              <w:t>19,755</w:t>
            </w:r>
            <w:r w:rsidR="007A69DA">
              <w:rPr>
                <w:rFonts w:ascii="Titillium Web Regular" w:hAnsi="Titillium Web Regular"/>
                <w:color w:val="333333"/>
                <w:shd w:val="clear" w:color="auto" w:fill="FFFFFF"/>
              </w:rPr>
              <w:t xml:space="preserve"> %</w:t>
            </w:r>
          </w:p>
        </w:tc>
      </w:tr>
      <w:tr w:rsidR="00EE4025" w14:paraId="7542CBB1" w14:textId="77777777" w:rsidTr="007D7262">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79AFB6E" w14:textId="5984576B" w:rsidR="00EE4025" w:rsidRDefault="00EE4025" w:rsidP="005C06DA">
            <w:pPr>
              <w:ind w:right="90"/>
              <w:jc w:val="center"/>
              <w:rPr>
                <w:b/>
                <w:sz w:val="18"/>
                <w:szCs w:val="18"/>
              </w:rPr>
            </w:pPr>
            <w:r>
              <w:rPr>
                <w:b/>
                <w:sz w:val="18"/>
                <w:szCs w:val="18"/>
              </w:rPr>
              <w:t xml:space="preserve">N. </w:t>
            </w:r>
            <w:r w:rsidR="00F50FA3">
              <w:rPr>
                <w:b/>
                <w:sz w:val="18"/>
                <w:szCs w:val="18"/>
              </w:rPr>
              <w:t>2</w:t>
            </w:r>
          </w:p>
        </w:tc>
        <w:tc>
          <w:tcPr>
            <w:tcW w:w="6021" w:type="dxa"/>
            <w:tcBorders>
              <w:top w:val="single" w:sz="4" w:space="0" w:color="auto"/>
              <w:left w:val="single" w:sz="4" w:space="0" w:color="auto"/>
              <w:bottom w:val="single" w:sz="4" w:space="0" w:color="auto"/>
              <w:right w:val="single" w:sz="4" w:space="0" w:color="auto"/>
            </w:tcBorders>
            <w:vAlign w:val="center"/>
            <w:hideMark/>
          </w:tcPr>
          <w:p w14:paraId="5FAC615B" w14:textId="77777777" w:rsidR="00EE4025" w:rsidRDefault="00EE4025" w:rsidP="005C06DA">
            <w:pPr>
              <w:jc w:val="center"/>
              <w:rPr>
                <w:b/>
                <w:sz w:val="18"/>
                <w:szCs w:val="18"/>
              </w:rPr>
            </w:pPr>
          </w:p>
          <w:p w14:paraId="731FDB50" w14:textId="77777777" w:rsidR="00EE4025" w:rsidRDefault="00EE4025" w:rsidP="005C06DA">
            <w:pPr>
              <w:jc w:val="center"/>
              <w:rPr>
                <w:b/>
                <w:sz w:val="18"/>
                <w:szCs w:val="18"/>
              </w:rPr>
            </w:pPr>
            <w:r>
              <w:rPr>
                <w:b/>
                <w:sz w:val="18"/>
                <w:szCs w:val="18"/>
              </w:rPr>
              <w:t>OPERATORE ECONOMICO PASTORE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282D848D" w14:textId="6726375E" w:rsidR="00EE4025" w:rsidRDefault="00EE4025" w:rsidP="005C06DA">
            <w:pPr>
              <w:jc w:val="center"/>
              <w:rPr>
                <w:b/>
                <w:sz w:val="18"/>
                <w:szCs w:val="18"/>
              </w:rPr>
            </w:pPr>
          </w:p>
        </w:tc>
      </w:tr>
      <w:tr w:rsidR="00EE4025" w14:paraId="41CF9C4F"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B3410EC"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77A08A0"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FA9A244" w14:textId="77777777" w:rsidR="00EE4025" w:rsidRDefault="00EE4025" w:rsidP="005C06DA">
            <w:pPr>
              <w:jc w:val="center"/>
              <w:rPr>
                <w:rFonts w:ascii="Titillium Web Regular" w:hAnsi="Titillium Web Regular"/>
                <w:color w:val="333333"/>
                <w:shd w:val="clear" w:color="auto" w:fill="FFFFFF"/>
              </w:rPr>
            </w:pPr>
          </w:p>
          <w:p w14:paraId="79C2D0C2" w14:textId="7EFC5144" w:rsidR="00EE4025" w:rsidRDefault="00EE4025" w:rsidP="005C06DA">
            <w:pPr>
              <w:jc w:val="center"/>
            </w:pPr>
            <w:r>
              <w:rPr>
                <w:rFonts w:ascii="Titillium Web Regular" w:hAnsi="Titillium Web Regular"/>
                <w:color w:val="333333"/>
                <w:shd w:val="clear" w:color="auto" w:fill="FFFFFF"/>
              </w:rPr>
              <w:t>7,770</w:t>
            </w:r>
            <w:r w:rsidR="007A69DA">
              <w:rPr>
                <w:rFonts w:ascii="Titillium Web Regular" w:hAnsi="Titillium Web Regular"/>
                <w:color w:val="333333"/>
                <w:shd w:val="clear" w:color="auto" w:fill="FFFFFF"/>
              </w:rPr>
              <w:t xml:space="preserve"> %</w:t>
            </w:r>
          </w:p>
        </w:tc>
      </w:tr>
    </w:tbl>
    <w:p w14:paraId="474FB1F7" w14:textId="77777777" w:rsidR="00EE4025" w:rsidRDefault="00EE4025" w:rsidP="00EE4025">
      <w:pPr>
        <w:jc w:val="both"/>
        <w:rPr>
          <w:sz w:val="24"/>
          <w:szCs w:val="24"/>
        </w:rPr>
      </w:pPr>
    </w:p>
    <w:p w14:paraId="576B30B6" w14:textId="77777777" w:rsidR="00EE4025" w:rsidRPr="00B1529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E4025" w14:paraId="332D6723"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33839B5" w14:textId="058D2D2A" w:rsidR="00EE4025" w:rsidRDefault="00EE4025" w:rsidP="005C06DA">
            <w:pPr>
              <w:ind w:right="90"/>
              <w:jc w:val="center"/>
              <w:rPr>
                <w:b/>
                <w:sz w:val="18"/>
                <w:szCs w:val="18"/>
              </w:rPr>
            </w:pPr>
            <w:r>
              <w:rPr>
                <w:b/>
                <w:sz w:val="18"/>
                <w:szCs w:val="18"/>
              </w:rPr>
              <w:t xml:space="preserve">N. </w:t>
            </w:r>
            <w:r w:rsidR="00FB5848">
              <w:rPr>
                <w:b/>
                <w:sz w:val="18"/>
                <w:szCs w:val="18"/>
              </w:rPr>
              <w:t>1</w:t>
            </w:r>
          </w:p>
        </w:tc>
        <w:tc>
          <w:tcPr>
            <w:tcW w:w="6021" w:type="dxa"/>
            <w:tcBorders>
              <w:top w:val="single" w:sz="4" w:space="0" w:color="auto"/>
              <w:left w:val="single" w:sz="4" w:space="0" w:color="auto"/>
              <w:bottom w:val="single" w:sz="4" w:space="0" w:color="auto"/>
              <w:right w:val="single" w:sz="4" w:space="0" w:color="auto"/>
            </w:tcBorders>
            <w:hideMark/>
          </w:tcPr>
          <w:p w14:paraId="3F0A9498" w14:textId="77777777" w:rsidR="00EE4025" w:rsidRDefault="00EE4025" w:rsidP="005C06DA">
            <w:pPr>
              <w:ind w:right="90"/>
              <w:jc w:val="both"/>
              <w:rPr>
                <w:b/>
                <w:sz w:val="18"/>
                <w:szCs w:val="18"/>
              </w:rPr>
            </w:pPr>
          </w:p>
          <w:p w14:paraId="13F35BC5" w14:textId="77777777" w:rsidR="00EE4025" w:rsidRDefault="00EE4025" w:rsidP="005C06DA">
            <w:pPr>
              <w:ind w:right="90"/>
              <w:jc w:val="both"/>
              <w:rPr>
                <w:b/>
                <w:sz w:val="18"/>
                <w:szCs w:val="18"/>
              </w:rPr>
            </w:pPr>
            <w:r>
              <w:rPr>
                <w:b/>
                <w:sz w:val="18"/>
                <w:szCs w:val="18"/>
              </w:rPr>
              <w:t>OPERATORE ECONOMICO LADISA S.R.L. (singolo operatore economico)</w:t>
            </w:r>
          </w:p>
          <w:p w14:paraId="7A145227" w14:textId="77777777" w:rsidR="00EE4025" w:rsidRDefault="00EE4025"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78A0AE35" w14:textId="77777777" w:rsidR="00EE4025" w:rsidRDefault="00EE4025" w:rsidP="005C06DA">
            <w:pPr>
              <w:jc w:val="center"/>
              <w:rPr>
                <w:b/>
                <w:sz w:val="18"/>
                <w:szCs w:val="18"/>
              </w:rPr>
            </w:pPr>
          </w:p>
          <w:p w14:paraId="474813D3" w14:textId="0940C3B1" w:rsidR="00EE4025" w:rsidRDefault="00FB5848" w:rsidP="005C06DA">
            <w:pPr>
              <w:jc w:val="center"/>
            </w:pPr>
            <w:r>
              <w:rPr>
                <w:b/>
                <w:sz w:val="18"/>
                <w:szCs w:val="18"/>
              </w:rPr>
              <w:t>VALORE COMPLESSVO OFFERTA</w:t>
            </w:r>
          </w:p>
        </w:tc>
      </w:tr>
      <w:tr w:rsidR="00EE4025" w14:paraId="13D03979"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B78A7F3"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6ECFEA18"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9548C3C" w14:textId="77777777" w:rsidR="00EE4025" w:rsidRDefault="00EE4025" w:rsidP="005C06DA">
            <w:pPr>
              <w:jc w:val="center"/>
              <w:rPr>
                <w:rFonts w:ascii="Titillium Web Regular" w:hAnsi="Titillium Web Regular"/>
                <w:color w:val="333333"/>
                <w:shd w:val="clear" w:color="auto" w:fill="FFFFFF"/>
              </w:rPr>
            </w:pPr>
          </w:p>
          <w:p w14:paraId="7B94BAD3" w14:textId="4A0ED47B" w:rsidR="00EE4025" w:rsidRPr="006E2B20" w:rsidRDefault="00EE4025" w:rsidP="005C06DA">
            <w:pPr>
              <w:jc w:val="center"/>
              <w:rPr>
                <w:b/>
                <w:sz w:val="18"/>
                <w:szCs w:val="18"/>
              </w:rPr>
            </w:pPr>
            <w:r>
              <w:rPr>
                <w:rFonts w:ascii="Titillium Web Regular" w:hAnsi="Titillium Web Regular"/>
                <w:color w:val="333333"/>
                <w:shd w:val="clear" w:color="auto" w:fill="FFFFFF"/>
              </w:rPr>
              <w:t>19,757</w:t>
            </w:r>
            <w:r w:rsidR="00FB5848">
              <w:rPr>
                <w:rFonts w:ascii="Titillium Web Regular" w:hAnsi="Titillium Web Regular"/>
                <w:color w:val="333333"/>
                <w:shd w:val="clear" w:color="auto" w:fill="FFFFFF"/>
              </w:rPr>
              <w:t xml:space="preserve"> %</w:t>
            </w:r>
          </w:p>
        </w:tc>
      </w:tr>
      <w:tr w:rsidR="00EE4025" w14:paraId="023914ED"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174B1A9" w14:textId="6BC6399D" w:rsidR="00EE4025" w:rsidRDefault="00EE4025" w:rsidP="005C06DA">
            <w:pPr>
              <w:ind w:right="90"/>
              <w:jc w:val="center"/>
              <w:rPr>
                <w:b/>
                <w:sz w:val="18"/>
                <w:szCs w:val="18"/>
              </w:rPr>
            </w:pPr>
            <w:r>
              <w:rPr>
                <w:b/>
                <w:sz w:val="18"/>
                <w:szCs w:val="18"/>
              </w:rPr>
              <w:t xml:space="preserve">N. </w:t>
            </w:r>
            <w:r w:rsidR="00FB5848">
              <w:rPr>
                <w:b/>
                <w:sz w:val="18"/>
                <w:szCs w:val="18"/>
              </w:rPr>
              <w:t>2</w:t>
            </w:r>
          </w:p>
        </w:tc>
        <w:tc>
          <w:tcPr>
            <w:tcW w:w="6021" w:type="dxa"/>
            <w:tcBorders>
              <w:top w:val="single" w:sz="4" w:space="0" w:color="auto"/>
              <w:left w:val="single" w:sz="4" w:space="0" w:color="auto"/>
              <w:bottom w:val="single" w:sz="4" w:space="0" w:color="auto"/>
              <w:right w:val="single" w:sz="4" w:space="0" w:color="auto"/>
            </w:tcBorders>
            <w:hideMark/>
          </w:tcPr>
          <w:p w14:paraId="14D06ABA" w14:textId="77777777" w:rsidR="00EE4025" w:rsidRDefault="00EE4025" w:rsidP="005C06DA">
            <w:pPr>
              <w:ind w:right="90"/>
              <w:jc w:val="both"/>
              <w:rPr>
                <w:b/>
                <w:sz w:val="18"/>
                <w:szCs w:val="18"/>
              </w:rPr>
            </w:pPr>
          </w:p>
          <w:p w14:paraId="1A9B1C3E" w14:textId="77777777" w:rsidR="00EE4025" w:rsidRDefault="00EE4025" w:rsidP="005C06DA">
            <w:pPr>
              <w:ind w:right="90"/>
              <w:jc w:val="both"/>
              <w:rPr>
                <w:b/>
                <w:sz w:val="18"/>
                <w:szCs w:val="18"/>
              </w:rPr>
            </w:pPr>
            <w:r>
              <w:rPr>
                <w:b/>
                <w:sz w:val="18"/>
                <w:szCs w:val="18"/>
              </w:rPr>
              <w:t>OPERATORE ECONOMICO RAG. PIETRO GUARNIERI – FIGLI S.R.L. (singolo operatore economico)</w:t>
            </w:r>
          </w:p>
          <w:p w14:paraId="4B97329E" w14:textId="77777777" w:rsidR="00EE4025" w:rsidRDefault="00EE4025"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027DA4CE" w14:textId="77777777" w:rsidR="00EE4025" w:rsidRDefault="00EE4025" w:rsidP="005C06DA">
            <w:pPr>
              <w:jc w:val="center"/>
              <w:rPr>
                <w:b/>
                <w:sz w:val="18"/>
                <w:szCs w:val="18"/>
              </w:rPr>
            </w:pPr>
          </w:p>
          <w:p w14:paraId="2928184D" w14:textId="14A01B7F" w:rsidR="00EE4025" w:rsidRDefault="00EE4025" w:rsidP="005C06DA">
            <w:pPr>
              <w:jc w:val="center"/>
            </w:pPr>
          </w:p>
        </w:tc>
      </w:tr>
      <w:tr w:rsidR="00EE4025" w14:paraId="48844DE8"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4FBE0C6"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DEB0265"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2BC796D6" w14:textId="77777777" w:rsidR="00EE4025" w:rsidRDefault="00EE4025" w:rsidP="005C06DA">
            <w:pPr>
              <w:jc w:val="center"/>
              <w:rPr>
                <w:rFonts w:ascii="Titillium Web Regular" w:hAnsi="Titillium Web Regular"/>
                <w:color w:val="333333"/>
                <w:shd w:val="clear" w:color="auto" w:fill="FFFFFF"/>
              </w:rPr>
            </w:pPr>
          </w:p>
          <w:p w14:paraId="22F267C9" w14:textId="613F00DB" w:rsidR="00EE4025" w:rsidRPr="006E2B20" w:rsidRDefault="00EE4025" w:rsidP="005C06DA">
            <w:pPr>
              <w:jc w:val="center"/>
              <w:rPr>
                <w:b/>
                <w:sz w:val="18"/>
                <w:szCs w:val="18"/>
              </w:rPr>
            </w:pPr>
            <w:r>
              <w:rPr>
                <w:rFonts w:ascii="Titillium Web Regular" w:hAnsi="Titillium Web Regular"/>
                <w:color w:val="333333"/>
                <w:shd w:val="clear" w:color="auto" w:fill="FFFFFF"/>
              </w:rPr>
              <w:t>11,175</w:t>
            </w:r>
            <w:r w:rsidR="00FB5848">
              <w:rPr>
                <w:rFonts w:ascii="Titillium Web Regular" w:hAnsi="Titillium Web Regular"/>
                <w:color w:val="333333"/>
                <w:shd w:val="clear" w:color="auto" w:fill="FFFFFF"/>
              </w:rPr>
              <w:t xml:space="preserve"> %</w:t>
            </w:r>
          </w:p>
        </w:tc>
      </w:tr>
      <w:tr w:rsidR="00FB5848" w:rsidRPr="00753873" w14:paraId="6A099206" w14:textId="77777777" w:rsidTr="00FB584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A288C57" w14:textId="5E624142" w:rsidR="00FB5848" w:rsidRDefault="00FB5848" w:rsidP="00FB5848">
            <w:pPr>
              <w:ind w:right="90"/>
              <w:jc w:val="center"/>
              <w:rPr>
                <w:b/>
                <w:sz w:val="18"/>
                <w:szCs w:val="18"/>
              </w:rPr>
            </w:pPr>
            <w:r>
              <w:rPr>
                <w:b/>
                <w:sz w:val="18"/>
                <w:szCs w:val="18"/>
              </w:rPr>
              <w:t>N. 3</w:t>
            </w:r>
          </w:p>
        </w:tc>
        <w:tc>
          <w:tcPr>
            <w:tcW w:w="6021" w:type="dxa"/>
            <w:tcBorders>
              <w:top w:val="single" w:sz="4" w:space="0" w:color="auto"/>
              <w:left w:val="single" w:sz="4" w:space="0" w:color="auto"/>
              <w:bottom w:val="single" w:sz="4" w:space="0" w:color="auto"/>
              <w:right w:val="single" w:sz="4" w:space="0" w:color="auto"/>
            </w:tcBorders>
          </w:tcPr>
          <w:p w14:paraId="009CE7FC" w14:textId="77777777" w:rsidR="00FB5848" w:rsidRPr="00753873" w:rsidRDefault="00FB5848" w:rsidP="00753873">
            <w:pPr>
              <w:ind w:right="90"/>
              <w:jc w:val="center"/>
              <w:rPr>
                <w:b/>
                <w:sz w:val="18"/>
                <w:szCs w:val="18"/>
              </w:rPr>
            </w:pPr>
          </w:p>
          <w:p w14:paraId="1E7C641F" w14:textId="77777777" w:rsidR="00FB5848" w:rsidRPr="00753873" w:rsidRDefault="00FB5848" w:rsidP="00753873">
            <w:pPr>
              <w:ind w:right="90"/>
              <w:jc w:val="center"/>
              <w:rPr>
                <w:b/>
                <w:sz w:val="18"/>
                <w:szCs w:val="18"/>
              </w:rPr>
            </w:pPr>
            <w:r w:rsidRPr="00753873">
              <w:rPr>
                <w:b/>
                <w:sz w:val="18"/>
                <w:szCs w:val="18"/>
              </w:rPr>
              <w:t>OPERATORE ECONOMICO PAOLO ARDISSON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2519CE3C" w14:textId="5D4B8178" w:rsidR="00FB5848" w:rsidRPr="00753873" w:rsidRDefault="00FB5848" w:rsidP="00753873">
            <w:pPr>
              <w:ind w:right="90"/>
              <w:jc w:val="center"/>
              <w:rPr>
                <w:b/>
                <w:sz w:val="18"/>
                <w:szCs w:val="18"/>
              </w:rPr>
            </w:pPr>
          </w:p>
        </w:tc>
      </w:tr>
      <w:tr w:rsidR="00FB5848" w14:paraId="12C5F1C9" w14:textId="77777777" w:rsidTr="00FB5848">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C33D78C" w14:textId="77777777" w:rsidR="00FB5848" w:rsidRDefault="00FB5848"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3BE0CC1C" w14:textId="77777777" w:rsidR="00FB5848" w:rsidRPr="00FB5848" w:rsidRDefault="00FB5848" w:rsidP="005C06DA">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3A031521" w14:textId="77777777" w:rsidR="00FB5848" w:rsidRDefault="00FB5848" w:rsidP="005C06DA">
            <w:pPr>
              <w:jc w:val="center"/>
              <w:rPr>
                <w:rFonts w:ascii="Titillium Web Regular" w:hAnsi="Titillium Web Regular"/>
                <w:color w:val="333333"/>
                <w:shd w:val="clear" w:color="auto" w:fill="FFFFFF"/>
              </w:rPr>
            </w:pPr>
          </w:p>
          <w:p w14:paraId="234E6D5B" w14:textId="20808EBC" w:rsidR="00FB5848" w:rsidRPr="00FB5848" w:rsidRDefault="00FB5848"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1,500 %</w:t>
            </w:r>
          </w:p>
        </w:tc>
      </w:tr>
    </w:tbl>
    <w:p w14:paraId="34C10379" w14:textId="5CF40CB3"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lastRenderedPageBreak/>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0D2EF4" w14:paraId="3FD4CC13"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23ED482" w14:textId="2F0214E8" w:rsidR="000D2EF4" w:rsidRDefault="000D2EF4" w:rsidP="000D2EF4">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hideMark/>
          </w:tcPr>
          <w:p w14:paraId="6F6B747D" w14:textId="77777777" w:rsidR="000D2EF4" w:rsidRDefault="000D2EF4" w:rsidP="000D2EF4">
            <w:pPr>
              <w:ind w:right="90"/>
              <w:jc w:val="both"/>
              <w:rPr>
                <w:b/>
                <w:sz w:val="18"/>
                <w:szCs w:val="18"/>
              </w:rPr>
            </w:pPr>
          </w:p>
          <w:p w14:paraId="0860C398" w14:textId="77777777" w:rsidR="000D2EF4" w:rsidRDefault="000D2EF4" w:rsidP="000D2EF4">
            <w:pPr>
              <w:ind w:right="90"/>
              <w:jc w:val="both"/>
              <w:rPr>
                <w:b/>
                <w:sz w:val="18"/>
                <w:szCs w:val="18"/>
              </w:rPr>
            </w:pPr>
            <w:r>
              <w:rPr>
                <w:b/>
                <w:sz w:val="18"/>
                <w:szCs w:val="18"/>
              </w:rPr>
              <w:t>OPERATORE ECONOMICO LADISA S.R.L. (singolo operatore economico)</w:t>
            </w:r>
          </w:p>
          <w:p w14:paraId="033C4C27" w14:textId="77777777" w:rsidR="000D2EF4" w:rsidRDefault="000D2EF4" w:rsidP="000D2EF4">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772CC5FA" w14:textId="77777777" w:rsidR="000D2EF4" w:rsidRDefault="000D2EF4" w:rsidP="000D2EF4">
            <w:pPr>
              <w:jc w:val="center"/>
              <w:rPr>
                <w:b/>
                <w:sz w:val="18"/>
                <w:szCs w:val="18"/>
              </w:rPr>
            </w:pPr>
          </w:p>
          <w:p w14:paraId="75F47FB9" w14:textId="0BB3F2BF" w:rsidR="000D2EF4" w:rsidRDefault="000D2EF4" w:rsidP="000D2EF4">
            <w:pPr>
              <w:jc w:val="center"/>
            </w:pPr>
            <w:r>
              <w:rPr>
                <w:b/>
                <w:sz w:val="18"/>
                <w:szCs w:val="18"/>
              </w:rPr>
              <w:t>VALORE COMPLESSVO OFFERTA</w:t>
            </w:r>
          </w:p>
        </w:tc>
      </w:tr>
      <w:tr w:rsidR="000D2EF4" w14:paraId="15571B61"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476C60A9" w14:textId="77777777" w:rsidR="000D2EF4" w:rsidRDefault="000D2EF4" w:rsidP="000D2EF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23C5182D" w14:textId="77777777" w:rsidR="000D2EF4" w:rsidRDefault="000D2EF4" w:rsidP="000D2EF4">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5B3D3596" w14:textId="791F9E89" w:rsidR="000D2EF4" w:rsidRDefault="0025182E" w:rsidP="000D2EF4">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 xml:space="preserve"> </w:t>
            </w:r>
          </w:p>
          <w:p w14:paraId="563DA105" w14:textId="418D561B" w:rsidR="000D2EF4" w:rsidRPr="006E2B20" w:rsidRDefault="000D2EF4" w:rsidP="000D2EF4">
            <w:pPr>
              <w:jc w:val="center"/>
              <w:rPr>
                <w:b/>
                <w:sz w:val="18"/>
                <w:szCs w:val="18"/>
              </w:rPr>
            </w:pPr>
            <w:r>
              <w:rPr>
                <w:rFonts w:ascii="Titillium Web Regular" w:hAnsi="Titillium Web Regular"/>
                <w:color w:val="333333"/>
                <w:shd w:val="clear" w:color="auto" w:fill="FFFFFF"/>
              </w:rPr>
              <w:t>19,757</w:t>
            </w:r>
            <w:r w:rsidR="0025182E">
              <w:rPr>
                <w:rFonts w:ascii="Titillium Web Regular" w:hAnsi="Titillium Web Regular"/>
                <w:color w:val="333333"/>
                <w:shd w:val="clear" w:color="auto" w:fill="FFFFFF"/>
              </w:rPr>
              <w:t xml:space="preserve"> %</w:t>
            </w:r>
          </w:p>
        </w:tc>
      </w:tr>
      <w:tr w:rsidR="000D2EF4" w14:paraId="70F08ACF" w14:textId="77777777" w:rsidTr="000D2EF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01377DF" w14:textId="656C2827" w:rsidR="000D2EF4" w:rsidRDefault="000D2EF4" w:rsidP="000D2EF4">
            <w:pPr>
              <w:ind w:right="90"/>
              <w:jc w:val="center"/>
              <w:rPr>
                <w:b/>
                <w:sz w:val="18"/>
                <w:szCs w:val="18"/>
              </w:rPr>
            </w:pPr>
            <w:r>
              <w:rPr>
                <w:b/>
                <w:sz w:val="18"/>
                <w:szCs w:val="18"/>
              </w:rPr>
              <w:t>N. 2</w:t>
            </w:r>
          </w:p>
        </w:tc>
        <w:tc>
          <w:tcPr>
            <w:tcW w:w="6021" w:type="dxa"/>
            <w:tcBorders>
              <w:top w:val="single" w:sz="4" w:space="0" w:color="auto"/>
              <w:left w:val="single" w:sz="4" w:space="0" w:color="auto"/>
              <w:bottom w:val="single" w:sz="4" w:space="0" w:color="auto"/>
              <w:right w:val="single" w:sz="4" w:space="0" w:color="auto"/>
            </w:tcBorders>
          </w:tcPr>
          <w:p w14:paraId="15EA8AA5" w14:textId="77777777" w:rsidR="000D2EF4" w:rsidRPr="000D2EF4" w:rsidRDefault="000D2EF4" w:rsidP="000D2EF4">
            <w:pPr>
              <w:ind w:right="90"/>
              <w:jc w:val="both"/>
              <w:rPr>
                <w:rFonts w:ascii="Titillium Web Regular" w:hAnsi="Titillium Web Regular"/>
                <w:b/>
                <w:bCs/>
                <w:color w:val="333333"/>
                <w:shd w:val="clear" w:color="auto" w:fill="FFFFFF"/>
              </w:rPr>
            </w:pPr>
          </w:p>
          <w:p w14:paraId="61D58D3E" w14:textId="77777777" w:rsidR="000D2EF4" w:rsidRPr="000D2EF4" w:rsidRDefault="000D2EF4" w:rsidP="000D2EF4">
            <w:pPr>
              <w:ind w:right="90"/>
              <w:jc w:val="both"/>
              <w:rPr>
                <w:rFonts w:ascii="Titillium Web Regular" w:hAnsi="Titillium Web Regular"/>
                <w:b/>
                <w:bCs/>
                <w:color w:val="333333"/>
                <w:shd w:val="clear" w:color="auto" w:fill="FFFFFF"/>
              </w:rPr>
            </w:pPr>
            <w:r w:rsidRPr="000D2EF4">
              <w:rPr>
                <w:rFonts w:ascii="Titillium Web Regular" w:hAnsi="Titillium Web Regular"/>
                <w:b/>
                <w:bCs/>
                <w:color w:val="333333"/>
                <w:shd w:val="clear" w:color="auto" w:fill="FFFFFF"/>
              </w:rPr>
              <w:t>OPERATORE ECONOMICO RAG. PIETRO GUARNIERI – FIGLI S.R.L. (singolo operatore economico)</w:t>
            </w:r>
          </w:p>
          <w:p w14:paraId="5898714B" w14:textId="77777777" w:rsidR="000D2EF4" w:rsidRPr="000D2EF4" w:rsidRDefault="000D2EF4" w:rsidP="000D2EF4">
            <w:pPr>
              <w:ind w:right="90"/>
              <w:jc w:val="both"/>
              <w:rPr>
                <w:rFonts w:ascii="Titillium Web Regular" w:hAnsi="Titillium Web Regular"/>
                <w:b/>
                <w:bCs/>
                <w:color w:val="333333"/>
                <w:shd w:val="clear" w:color="auto" w:fill="FFFFFF"/>
              </w:rPr>
            </w:pPr>
          </w:p>
        </w:tc>
        <w:tc>
          <w:tcPr>
            <w:tcW w:w="3512" w:type="dxa"/>
            <w:tcBorders>
              <w:top w:val="single" w:sz="4" w:space="0" w:color="auto"/>
              <w:left w:val="single" w:sz="4" w:space="0" w:color="auto"/>
              <w:bottom w:val="single" w:sz="4" w:space="0" w:color="auto"/>
              <w:right w:val="single" w:sz="4" w:space="0" w:color="auto"/>
            </w:tcBorders>
          </w:tcPr>
          <w:p w14:paraId="6B3F280E" w14:textId="117444A8" w:rsidR="000D2EF4" w:rsidRPr="000D2EF4" w:rsidRDefault="000D2EF4" w:rsidP="000D2EF4">
            <w:pPr>
              <w:jc w:val="center"/>
              <w:rPr>
                <w:rFonts w:ascii="Titillium Web Regular" w:hAnsi="Titillium Web Regular"/>
                <w:color w:val="333333"/>
                <w:shd w:val="clear" w:color="auto" w:fill="FFFFFF"/>
              </w:rPr>
            </w:pPr>
          </w:p>
        </w:tc>
      </w:tr>
      <w:tr w:rsidR="000D2EF4" w14:paraId="3EF65E28" w14:textId="77777777" w:rsidTr="000D2EF4">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70A0C6D" w14:textId="77777777" w:rsidR="000D2EF4" w:rsidRDefault="000D2EF4" w:rsidP="000D2EF4">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378B9AB9" w14:textId="77777777" w:rsidR="000D2EF4" w:rsidRDefault="000D2EF4" w:rsidP="000D2EF4">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1BB7EFB" w14:textId="77777777" w:rsidR="000D2EF4" w:rsidRDefault="000D2EF4" w:rsidP="000D2EF4">
            <w:pPr>
              <w:jc w:val="center"/>
              <w:rPr>
                <w:rFonts w:ascii="Titillium Web Regular" w:hAnsi="Titillium Web Regular"/>
                <w:color w:val="333333"/>
                <w:shd w:val="clear" w:color="auto" w:fill="FFFFFF"/>
              </w:rPr>
            </w:pPr>
          </w:p>
          <w:p w14:paraId="11031983" w14:textId="69F1A92D" w:rsidR="000D2EF4" w:rsidRPr="000D2EF4" w:rsidRDefault="000D2EF4" w:rsidP="000D2EF4">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11,148</w:t>
            </w:r>
            <w:r w:rsidR="0025182E">
              <w:rPr>
                <w:rFonts w:ascii="Titillium Web Regular" w:hAnsi="Titillium Web Regular"/>
                <w:color w:val="333333"/>
                <w:shd w:val="clear" w:color="auto" w:fill="FFFFFF"/>
              </w:rPr>
              <w:t xml:space="preserve"> %</w:t>
            </w:r>
          </w:p>
        </w:tc>
      </w:tr>
    </w:tbl>
    <w:p w14:paraId="016A5688" w14:textId="33C741D2"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D410B3" w14:paraId="2F2778ED" w14:textId="77777777" w:rsidTr="00D410B3">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E2E6906" w14:textId="39CAEE44" w:rsidR="00D410B3" w:rsidRDefault="00D410B3" w:rsidP="00D410B3">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657FEE4F" w14:textId="77777777" w:rsidR="00D410B3" w:rsidRDefault="00D410B3" w:rsidP="00D410B3">
            <w:pPr>
              <w:jc w:val="center"/>
              <w:rPr>
                <w:b/>
                <w:sz w:val="18"/>
                <w:szCs w:val="18"/>
              </w:rPr>
            </w:pPr>
          </w:p>
          <w:p w14:paraId="77E63273" w14:textId="77777777" w:rsidR="00D410B3" w:rsidRDefault="00D410B3" w:rsidP="00D410B3">
            <w:pPr>
              <w:jc w:val="center"/>
              <w:rPr>
                <w:b/>
                <w:sz w:val="18"/>
                <w:szCs w:val="18"/>
              </w:rPr>
            </w:pPr>
            <w:r>
              <w:rPr>
                <w:b/>
                <w:sz w:val="18"/>
                <w:szCs w:val="18"/>
              </w:rPr>
              <w:t>OPERATORE ECONOMICO LADISA S.R.L. (singolo operatore economico)</w:t>
            </w:r>
          </w:p>
          <w:p w14:paraId="552A593E" w14:textId="77777777" w:rsidR="00D410B3" w:rsidRDefault="00D410B3" w:rsidP="00D410B3">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vAlign w:val="center"/>
          </w:tcPr>
          <w:p w14:paraId="54AE75EA" w14:textId="77777777" w:rsidR="00D410B3" w:rsidRDefault="00D410B3" w:rsidP="005C06DA">
            <w:pPr>
              <w:jc w:val="center"/>
              <w:rPr>
                <w:b/>
                <w:sz w:val="18"/>
                <w:szCs w:val="18"/>
              </w:rPr>
            </w:pPr>
          </w:p>
          <w:p w14:paraId="43EE7C68" w14:textId="33ECD46B" w:rsidR="00D410B3" w:rsidRPr="00D410B3" w:rsidRDefault="00D410B3" w:rsidP="005C06DA">
            <w:pPr>
              <w:jc w:val="center"/>
              <w:rPr>
                <w:b/>
                <w:sz w:val="18"/>
                <w:szCs w:val="18"/>
              </w:rPr>
            </w:pPr>
            <w:r>
              <w:rPr>
                <w:b/>
                <w:sz w:val="18"/>
                <w:szCs w:val="18"/>
              </w:rPr>
              <w:t>VALORE COMPLESSIVO OFFERTA</w:t>
            </w:r>
          </w:p>
        </w:tc>
      </w:tr>
      <w:tr w:rsidR="00D410B3" w14:paraId="3A62C2A6" w14:textId="77777777" w:rsidTr="00D410B3">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856D918" w14:textId="77777777" w:rsidR="00D410B3" w:rsidRDefault="00D410B3" w:rsidP="00D410B3">
            <w:pPr>
              <w:ind w:right="90"/>
              <w:rPr>
                <w:b/>
                <w:sz w:val="18"/>
                <w:szCs w:val="18"/>
              </w:rPr>
            </w:pPr>
          </w:p>
        </w:tc>
        <w:tc>
          <w:tcPr>
            <w:tcW w:w="6021" w:type="dxa"/>
            <w:tcBorders>
              <w:top w:val="single" w:sz="4" w:space="0" w:color="auto"/>
              <w:left w:val="single" w:sz="4" w:space="0" w:color="auto"/>
              <w:bottom w:val="single" w:sz="4" w:space="0" w:color="auto"/>
              <w:right w:val="single" w:sz="4" w:space="0" w:color="auto"/>
            </w:tcBorders>
            <w:vAlign w:val="center"/>
            <w:hideMark/>
          </w:tcPr>
          <w:p w14:paraId="56D31BA6" w14:textId="77777777" w:rsidR="00D410B3" w:rsidRPr="00D410B3" w:rsidRDefault="00D410B3" w:rsidP="00D410B3">
            <w:pPr>
              <w:ind w:right="90"/>
              <w:jc w:val="both"/>
              <w:rPr>
                <w:rFonts w:ascii="Titillium Web Regular" w:hAnsi="Titillium Web Regular"/>
                <w:color w:val="333333"/>
                <w:shd w:val="clear" w:color="auto" w:fill="FFFFFF"/>
              </w:rPr>
            </w:pPr>
            <w:r w:rsidRPr="00D410B3">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vAlign w:val="center"/>
          </w:tcPr>
          <w:p w14:paraId="7BD89667" w14:textId="77777777" w:rsidR="00D410B3" w:rsidRPr="00D410B3" w:rsidRDefault="00D410B3" w:rsidP="00D410B3">
            <w:pPr>
              <w:ind w:right="90"/>
              <w:jc w:val="center"/>
              <w:rPr>
                <w:rFonts w:ascii="Titillium Web Regular" w:hAnsi="Titillium Web Regular"/>
                <w:color w:val="333333"/>
                <w:shd w:val="clear" w:color="auto" w:fill="FFFFFF"/>
              </w:rPr>
            </w:pPr>
          </w:p>
          <w:p w14:paraId="3F0EEB39" w14:textId="096D5597" w:rsidR="00D410B3" w:rsidRPr="00D410B3" w:rsidRDefault="00D410B3" w:rsidP="00D410B3">
            <w:pPr>
              <w:ind w:right="90"/>
              <w:jc w:val="center"/>
              <w:rPr>
                <w:rFonts w:ascii="Titillium Web Regular" w:hAnsi="Titillium Web Regular"/>
                <w:color w:val="333333"/>
                <w:shd w:val="clear" w:color="auto" w:fill="FFFFFF"/>
              </w:rPr>
            </w:pPr>
            <w:r w:rsidRPr="00D410B3">
              <w:rPr>
                <w:rFonts w:ascii="Titillium Web Regular" w:hAnsi="Titillium Web Regular"/>
                <w:color w:val="333333"/>
                <w:shd w:val="clear" w:color="auto" w:fill="FFFFFF"/>
              </w:rPr>
              <w:t>19,750</w:t>
            </w:r>
            <w:r>
              <w:rPr>
                <w:rFonts w:ascii="Titillium Web Regular" w:hAnsi="Titillium Web Regular"/>
                <w:color w:val="333333"/>
                <w:shd w:val="clear" w:color="auto" w:fill="FFFFFF"/>
              </w:rPr>
              <w:t xml:space="preserve"> %</w:t>
            </w:r>
          </w:p>
        </w:tc>
      </w:tr>
      <w:tr w:rsidR="00EE4025" w14:paraId="4CD5F713" w14:textId="77777777" w:rsidTr="007D7262">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865F05" w14:textId="0EE31C8C" w:rsidR="00EE4025" w:rsidRDefault="00EE4025" w:rsidP="005C06DA">
            <w:pPr>
              <w:ind w:right="90"/>
              <w:rPr>
                <w:b/>
                <w:sz w:val="18"/>
                <w:szCs w:val="18"/>
              </w:rPr>
            </w:pPr>
            <w:r>
              <w:rPr>
                <w:b/>
                <w:sz w:val="18"/>
                <w:szCs w:val="18"/>
              </w:rPr>
              <w:t xml:space="preserve">N. </w:t>
            </w:r>
            <w:r w:rsidR="00D410B3">
              <w:rPr>
                <w:b/>
                <w:sz w:val="18"/>
                <w:szCs w:val="18"/>
              </w:rPr>
              <w:t>2</w:t>
            </w:r>
          </w:p>
        </w:tc>
        <w:tc>
          <w:tcPr>
            <w:tcW w:w="6021" w:type="dxa"/>
            <w:tcBorders>
              <w:top w:val="single" w:sz="4" w:space="0" w:color="auto"/>
              <w:left w:val="single" w:sz="4" w:space="0" w:color="auto"/>
              <w:bottom w:val="single" w:sz="4" w:space="0" w:color="auto"/>
              <w:right w:val="single" w:sz="4" w:space="0" w:color="auto"/>
            </w:tcBorders>
            <w:vAlign w:val="center"/>
            <w:hideMark/>
          </w:tcPr>
          <w:p w14:paraId="28F824D3" w14:textId="77777777" w:rsidR="00EE4025" w:rsidRDefault="00EE4025" w:rsidP="005C06DA">
            <w:pPr>
              <w:jc w:val="center"/>
              <w:rPr>
                <w:b/>
                <w:sz w:val="18"/>
                <w:szCs w:val="18"/>
              </w:rPr>
            </w:pPr>
            <w:r>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2A98812" w14:textId="1F9DE836" w:rsidR="00EE4025" w:rsidRDefault="00EE4025" w:rsidP="005C06DA">
            <w:pPr>
              <w:jc w:val="center"/>
              <w:rPr>
                <w:b/>
                <w:sz w:val="18"/>
                <w:szCs w:val="18"/>
              </w:rPr>
            </w:pPr>
          </w:p>
        </w:tc>
      </w:tr>
      <w:tr w:rsidR="00EE4025" w14:paraId="1B31290A"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C1E268C"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0BB9B835"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6EDC7995" w14:textId="3E61B6AA" w:rsidR="00EE4025" w:rsidRPr="006E2B20" w:rsidRDefault="00EE4025" w:rsidP="005C06DA">
            <w:pPr>
              <w:jc w:val="center"/>
              <w:rPr>
                <w:b/>
                <w:sz w:val="18"/>
                <w:szCs w:val="18"/>
              </w:rPr>
            </w:pPr>
            <w:r>
              <w:rPr>
                <w:rFonts w:ascii="Titillium Web Regular" w:hAnsi="Titillium Web Regular"/>
                <w:color w:val="333333"/>
                <w:shd w:val="clear" w:color="auto" w:fill="FFFFFF"/>
              </w:rPr>
              <w:t>8,680</w:t>
            </w:r>
            <w:r w:rsidR="00D410B3">
              <w:rPr>
                <w:rFonts w:ascii="Titillium Web Regular" w:hAnsi="Titillium Web Regular"/>
                <w:color w:val="333333"/>
                <w:shd w:val="clear" w:color="auto" w:fill="FFFFFF"/>
              </w:rPr>
              <w:t xml:space="preserve"> %</w:t>
            </w:r>
          </w:p>
        </w:tc>
      </w:tr>
    </w:tbl>
    <w:p w14:paraId="1D2BFF9F" w14:textId="77777777" w:rsidR="00EE4025" w:rsidRDefault="00EE4025" w:rsidP="00EE4025">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Pr="00B15295">
        <w:rPr>
          <w:rFonts w:ascii="Calibri" w:hAnsi="Calibri" w:cs="Calibri"/>
          <w:b/>
          <w:position w:val="6"/>
          <w:sz w:val="24"/>
          <w:szCs w:val="24"/>
        </w:rPr>
        <w:t xml:space="preserve">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E4025" w14:paraId="4F2E9129"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547299E" w14:textId="04998851" w:rsidR="00EE4025" w:rsidRDefault="00EE4025" w:rsidP="005C06DA">
            <w:pPr>
              <w:ind w:right="90"/>
              <w:jc w:val="center"/>
              <w:rPr>
                <w:b/>
                <w:sz w:val="18"/>
                <w:szCs w:val="18"/>
              </w:rPr>
            </w:pPr>
            <w:r>
              <w:rPr>
                <w:b/>
                <w:sz w:val="18"/>
                <w:szCs w:val="18"/>
              </w:rPr>
              <w:t xml:space="preserve">N. </w:t>
            </w:r>
            <w:r w:rsidR="00E871C7">
              <w:rPr>
                <w:b/>
                <w:sz w:val="18"/>
                <w:szCs w:val="18"/>
              </w:rPr>
              <w:t>1</w:t>
            </w:r>
          </w:p>
        </w:tc>
        <w:tc>
          <w:tcPr>
            <w:tcW w:w="6021" w:type="dxa"/>
            <w:tcBorders>
              <w:top w:val="single" w:sz="4" w:space="0" w:color="auto"/>
              <w:left w:val="single" w:sz="4" w:space="0" w:color="auto"/>
              <w:bottom w:val="single" w:sz="4" w:space="0" w:color="auto"/>
              <w:right w:val="single" w:sz="4" w:space="0" w:color="auto"/>
            </w:tcBorders>
            <w:hideMark/>
          </w:tcPr>
          <w:p w14:paraId="461495D3" w14:textId="77777777" w:rsidR="00EE4025" w:rsidRDefault="00EE4025" w:rsidP="005C06DA">
            <w:pPr>
              <w:ind w:right="90"/>
              <w:jc w:val="both"/>
              <w:rPr>
                <w:b/>
                <w:sz w:val="18"/>
                <w:szCs w:val="18"/>
              </w:rPr>
            </w:pPr>
          </w:p>
          <w:p w14:paraId="1EC48A35" w14:textId="77777777" w:rsidR="00EE4025" w:rsidRDefault="00EE4025" w:rsidP="005C06DA">
            <w:pPr>
              <w:ind w:right="90"/>
              <w:jc w:val="both"/>
              <w:rPr>
                <w:b/>
                <w:sz w:val="18"/>
                <w:szCs w:val="18"/>
              </w:rPr>
            </w:pPr>
            <w:r>
              <w:rPr>
                <w:b/>
                <w:sz w:val="18"/>
                <w:szCs w:val="18"/>
              </w:rPr>
              <w:t>OPERATORE ECONOMICO LADISA S.R.L. (singolo operatore economico)</w:t>
            </w:r>
          </w:p>
          <w:p w14:paraId="74F6E2D3" w14:textId="77777777" w:rsidR="00EE4025" w:rsidRDefault="00EE4025"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3E68B51C" w14:textId="77777777" w:rsidR="00EE4025" w:rsidRPr="00753873" w:rsidRDefault="00EE4025" w:rsidP="005C06DA">
            <w:pPr>
              <w:jc w:val="center"/>
              <w:rPr>
                <w:b/>
                <w:sz w:val="18"/>
                <w:szCs w:val="18"/>
              </w:rPr>
            </w:pPr>
          </w:p>
          <w:p w14:paraId="51F8C1C5" w14:textId="60B61D0C" w:rsidR="00EE4025" w:rsidRPr="00753873" w:rsidRDefault="004F3189" w:rsidP="005C06DA">
            <w:pPr>
              <w:jc w:val="center"/>
              <w:rPr>
                <w:b/>
                <w:sz w:val="18"/>
                <w:szCs w:val="18"/>
              </w:rPr>
            </w:pPr>
            <w:r w:rsidRPr="00753873">
              <w:rPr>
                <w:b/>
                <w:sz w:val="18"/>
                <w:szCs w:val="18"/>
              </w:rPr>
              <w:t>VALORE COMPLESSIVO OFFERTA</w:t>
            </w:r>
          </w:p>
        </w:tc>
      </w:tr>
      <w:tr w:rsidR="00EE4025" w14:paraId="50414C80" w14:textId="77777777" w:rsidTr="007D7262">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1E780F35" w14:textId="77777777" w:rsidR="00EE4025" w:rsidRDefault="00EE4025"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EEC304D" w14:textId="77777777" w:rsidR="00EE4025" w:rsidRDefault="00EE4025"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46060830" w14:textId="77777777" w:rsidR="00EE4025" w:rsidRDefault="00EE4025" w:rsidP="005C06DA">
            <w:pPr>
              <w:jc w:val="center"/>
              <w:rPr>
                <w:rFonts w:ascii="Titillium Web Regular" w:hAnsi="Titillium Web Regular"/>
                <w:color w:val="333333"/>
                <w:shd w:val="clear" w:color="auto" w:fill="FFFFFF"/>
              </w:rPr>
            </w:pPr>
          </w:p>
          <w:p w14:paraId="7074E9FC" w14:textId="23959080" w:rsidR="00EE4025" w:rsidRPr="006E2B20" w:rsidRDefault="00EE4025" w:rsidP="005C06DA">
            <w:pPr>
              <w:jc w:val="center"/>
              <w:rPr>
                <w:b/>
                <w:sz w:val="18"/>
                <w:szCs w:val="18"/>
              </w:rPr>
            </w:pPr>
            <w:r>
              <w:rPr>
                <w:rFonts w:ascii="Titillium Web Regular" w:hAnsi="Titillium Web Regular"/>
                <w:color w:val="333333"/>
                <w:shd w:val="clear" w:color="auto" w:fill="FFFFFF"/>
              </w:rPr>
              <w:t>19,728</w:t>
            </w:r>
            <w:r w:rsidR="004F3189">
              <w:rPr>
                <w:rFonts w:ascii="Titillium Web Regular" w:hAnsi="Titillium Web Regular"/>
                <w:color w:val="333333"/>
                <w:shd w:val="clear" w:color="auto" w:fill="FFFFFF"/>
              </w:rPr>
              <w:t xml:space="preserve"> %</w:t>
            </w:r>
          </w:p>
        </w:tc>
      </w:tr>
      <w:tr w:rsidR="004F3189" w:rsidRPr="00753873" w14:paraId="0376B794" w14:textId="77777777" w:rsidTr="004F3189">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0F9CC270" w14:textId="12E3FEF6" w:rsidR="004F3189" w:rsidRPr="00E871C7" w:rsidRDefault="004F3189" w:rsidP="00753873">
            <w:pPr>
              <w:ind w:right="90"/>
              <w:rPr>
                <w:b/>
                <w:sz w:val="18"/>
                <w:szCs w:val="18"/>
              </w:rPr>
            </w:pPr>
            <w:r w:rsidRPr="00E871C7">
              <w:rPr>
                <w:b/>
                <w:sz w:val="18"/>
                <w:szCs w:val="18"/>
              </w:rPr>
              <w:t xml:space="preserve">N. </w:t>
            </w:r>
            <w:r w:rsidR="00E871C7">
              <w:rPr>
                <w:b/>
                <w:sz w:val="18"/>
                <w:szCs w:val="18"/>
              </w:rPr>
              <w:t>2</w:t>
            </w:r>
          </w:p>
        </w:tc>
        <w:tc>
          <w:tcPr>
            <w:tcW w:w="6021" w:type="dxa"/>
            <w:tcBorders>
              <w:top w:val="single" w:sz="4" w:space="0" w:color="auto"/>
              <w:left w:val="single" w:sz="4" w:space="0" w:color="auto"/>
              <w:bottom w:val="single" w:sz="4" w:space="0" w:color="auto"/>
              <w:right w:val="single" w:sz="4" w:space="0" w:color="auto"/>
            </w:tcBorders>
          </w:tcPr>
          <w:p w14:paraId="0BDBFD36" w14:textId="77777777" w:rsidR="004F3189" w:rsidRPr="00753873" w:rsidRDefault="004F3189" w:rsidP="00753873">
            <w:pPr>
              <w:ind w:right="90"/>
              <w:rPr>
                <w:b/>
                <w:sz w:val="18"/>
                <w:szCs w:val="18"/>
              </w:rPr>
            </w:pPr>
            <w:r w:rsidRPr="00753873">
              <w:rPr>
                <w:b/>
                <w:sz w:val="18"/>
                <w:szCs w:val="18"/>
              </w:rPr>
              <w:t>OPERATORE ECONOMICO SIRIO S.R.L. (singolo operatore economico)</w:t>
            </w:r>
          </w:p>
        </w:tc>
        <w:tc>
          <w:tcPr>
            <w:tcW w:w="3512" w:type="dxa"/>
            <w:tcBorders>
              <w:top w:val="single" w:sz="4" w:space="0" w:color="auto"/>
              <w:left w:val="single" w:sz="4" w:space="0" w:color="auto"/>
              <w:bottom w:val="single" w:sz="4" w:space="0" w:color="auto"/>
              <w:right w:val="single" w:sz="4" w:space="0" w:color="auto"/>
            </w:tcBorders>
          </w:tcPr>
          <w:p w14:paraId="118DAEC7" w14:textId="5152633E" w:rsidR="004F3189" w:rsidRPr="00753873" w:rsidRDefault="004F3189" w:rsidP="00753873">
            <w:pPr>
              <w:ind w:right="90"/>
              <w:rPr>
                <w:b/>
                <w:sz w:val="18"/>
                <w:szCs w:val="18"/>
              </w:rPr>
            </w:pPr>
          </w:p>
        </w:tc>
      </w:tr>
      <w:tr w:rsidR="004F3189" w14:paraId="00FA3D85" w14:textId="77777777" w:rsidTr="004F3189">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C6D4D7A" w14:textId="77777777" w:rsidR="004F3189" w:rsidRDefault="004F3189"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084241AD" w14:textId="77777777" w:rsidR="004F3189" w:rsidRPr="004F3189" w:rsidRDefault="004F3189" w:rsidP="005C06DA">
            <w:pPr>
              <w:ind w:right="90"/>
              <w:jc w:val="both"/>
              <w:rPr>
                <w:rFonts w:ascii="Titillium Web Regular" w:hAnsi="Titillium Web Regular"/>
                <w:color w:val="333333"/>
                <w:shd w:val="clear" w:color="auto" w:fill="FFFFFF"/>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0DE432A" w14:textId="77777777" w:rsidR="004F3189" w:rsidRDefault="004F3189" w:rsidP="005C06DA">
            <w:pPr>
              <w:jc w:val="center"/>
              <w:rPr>
                <w:rFonts w:ascii="Titillium Web Regular" w:hAnsi="Titillium Web Regular"/>
                <w:color w:val="333333"/>
                <w:shd w:val="clear" w:color="auto" w:fill="FFFFFF"/>
              </w:rPr>
            </w:pPr>
          </w:p>
          <w:p w14:paraId="19C3A0BD" w14:textId="7F9FD652" w:rsidR="004F3189" w:rsidRPr="004F3189" w:rsidRDefault="004F3189"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8,560 %</w:t>
            </w:r>
          </w:p>
        </w:tc>
      </w:tr>
      <w:bookmarkEnd w:id="2"/>
    </w:tbl>
    <w:p w14:paraId="6884D72D" w14:textId="4C23D160" w:rsidR="009B64B2" w:rsidRPr="00E94B8C" w:rsidRDefault="009B64B2" w:rsidP="009B64B2">
      <w:pPr>
        <w:jc w:val="both"/>
        <w:rPr>
          <w:bCs/>
          <w:sz w:val="24"/>
          <w:szCs w:val="24"/>
        </w:rPr>
      </w:pPr>
    </w:p>
    <w:p w14:paraId="572C929A" w14:textId="28AEDAD7" w:rsidR="00E7422E" w:rsidRPr="00E94B8C" w:rsidRDefault="00E7422E" w:rsidP="00E94B8C">
      <w:pPr>
        <w:ind w:left="2127" w:hanging="2127"/>
        <w:jc w:val="both"/>
        <w:rPr>
          <w:sz w:val="24"/>
          <w:szCs w:val="24"/>
        </w:rPr>
      </w:pPr>
      <w:r w:rsidRPr="00E94B8C">
        <w:rPr>
          <w:sz w:val="24"/>
          <w:szCs w:val="24"/>
        </w:rPr>
        <w:t>PRESA VISIONE</w:t>
      </w:r>
      <w:r w:rsidRPr="00E94B8C">
        <w:rPr>
          <w:sz w:val="24"/>
          <w:szCs w:val="24"/>
        </w:rPr>
        <w:tab/>
        <w:t>della memoria partecipativa</w:t>
      </w:r>
      <w:r w:rsidR="00E94B8C" w:rsidRPr="00E94B8C">
        <w:rPr>
          <w:sz w:val="24"/>
          <w:szCs w:val="24"/>
        </w:rPr>
        <w:t xml:space="preserve"> prot. </w:t>
      </w:r>
      <w:r w:rsidR="008D7BEE">
        <w:rPr>
          <w:sz w:val="24"/>
          <w:szCs w:val="24"/>
        </w:rPr>
        <w:t xml:space="preserve">n. </w:t>
      </w:r>
      <w:r w:rsidR="00E94B8C" w:rsidRPr="00E94B8C">
        <w:rPr>
          <w:sz w:val="24"/>
          <w:szCs w:val="24"/>
        </w:rPr>
        <w:t>19742.E del 8 marzo 2022,</w:t>
      </w:r>
      <w:r w:rsidRPr="00E94B8C">
        <w:rPr>
          <w:sz w:val="24"/>
          <w:szCs w:val="24"/>
        </w:rPr>
        <w:t xml:space="preserve"> inviata dall’operatore economico Pastore S.r.l. alla Stazione Appaltante e da quest’ultima trasmessa al R.U.P</w:t>
      </w:r>
      <w:r w:rsidR="00E94B8C" w:rsidRPr="00E94B8C">
        <w:rPr>
          <w:sz w:val="24"/>
          <w:szCs w:val="24"/>
        </w:rPr>
        <w:t>;</w:t>
      </w:r>
    </w:p>
    <w:p w14:paraId="18113EF3" w14:textId="77777777" w:rsidR="00E7422E" w:rsidRDefault="00E7422E" w:rsidP="009B64B2">
      <w:pPr>
        <w:jc w:val="both"/>
        <w:rPr>
          <w:sz w:val="24"/>
          <w:szCs w:val="24"/>
        </w:rPr>
      </w:pPr>
    </w:p>
    <w:p w14:paraId="15242CF0" w14:textId="640111B5" w:rsidR="009C29FB" w:rsidRDefault="009C29FB" w:rsidP="009B64B2">
      <w:pPr>
        <w:jc w:val="both"/>
        <w:rPr>
          <w:sz w:val="24"/>
          <w:szCs w:val="24"/>
        </w:rPr>
      </w:pPr>
      <w:r>
        <w:rPr>
          <w:sz w:val="24"/>
          <w:szCs w:val="24"/>
        </w:rPr>
        <w:t xml:space="preserve">PRESO ATTO </w:t>
      </w:r>
      <w:r>
        <w:rPr>
          <w:sz w:val="24"/>
          <w:szCs w:val="24"/>
        </w:rPr>
        <w:tab/>
        <w:t>di quanto precede:</w:t>
      </w:r>
    </w:p>
    <w:p w14:paraId="044CB8AC" w14:textId="5DD91D90" w:rsidR="009C29FB" w:rsidRDefault="009C29FB" w:rsidP="009B64B2">
      <w:pPr>
        <w:jc w:val="both"/>
        <w:rPr>
          <w:sz w:val="24"/>
          <w:szCs w:val="24"/>
        </w:rPr>
      </w:pPr>
    </w:p>
    <w:p w14:paraId="6D4FF4E7" w14:textId="0C06D952" w:rsidR="009C29FB" w:rsidRPr="009C29FB" w:rsidRDefault="009C29FB" w:rsidP="009C29FB">
      <w:pPr>
        <w:jc w:val="center"/>
        <w:rPr>
          <w:b/>
          <w:bCs/>
          <w:sz w:val="24"/>
          <w:szCs w:val="24"/>
          <w:u w:val="single"/>
        </w:rPr>
      </w:pPr>
      <w:r w:rsidRPr="009C29FB">
        <w:rPr>
          <w:b/>
          <w:bCs/>
          <w:sz w:val="24"/>
          <w:szCs w:val="24"/>
          <w:u w:val="single"/>
        </w:rPr>
        <w:t>PROPONE</w:t>
      </w:r>
    </w:p>
    <w:p w14:paraId="7C07C716" w14:textId="516D874F" w:rsidR="009C29FB" w:rsidRDefault="009C29FB" w:rsidP="009B64B2">
      <w:pPr>
        <w:jc w:val="both"/>
        <w:rPr>
          <w:sz w:val="24"/>
          <w:szCs w:val="24"/>
        </w:rPr>
      </w:pPr>
    </w:p>
    <w:p w14:paraId="71ECC653" w14:textId="0F2ABCB7" w:rsidR="009C29FB" w:rsidRDefault="00935790" w:rsidP="009B64B2">
      <w:pPr>
        <w:jc w:val="both"/>
        <w:rPr>
          <w:sz w:val="24"/>
          <w:szCs w:val="24"/>
        </w:rPr>
      </w:pPr>
      <w:r>
        <w:rPr>
          <w:sz w:val="24"/>
          <w:szCs w:val="24"/>
        </w:rPr>
        <w:t>a</w:t>
      </w:r>
      <w:r w:rsidR="0056533A">
        <w:rPr>
          <w:sz w:val="24"/>
          <w:szCs w:val="24"/>
        </w:rPr>
        <w:t>lla Stazione Appaltante, ai sensi dell’art. 33 comma 1 del D.lgs. 50 del 2016, di aggiudicare la procedura di gara in oggetto agli Operatori Economici di seguito indicati:</w:t>
      </w:r>
    </w:p>
    <w:p w14:paraId="25FE4628" w14:textId="40990334" w:rsidR="00E871C7" w:rsidRPr="00E871C7" w:rsidRDefault="00E871C7" w:rsidP="00E871C7">
      <w:pPr>
        <w:pStyle w:val="Paragrafoelenco"/>
        <w:widowControl w:val="0"/>
        <w:numPr>
          <w:ilvl w:val="0"/>
          <w:numId w:val="33"/>
        </w:numPr>
        <w:spacing w:before="240" w:after="160"/>
        <w:jc w:val="both"/>
        <w:rPr>
          <w:rFonts w:ascii="Calibri" w:hAnsi="Calibri" w:cs="Calibri"/>
          <w:b/>
          <w:position w:val="6"/>
          <w:sz w:val="24"/>
          <w:szCs w:val="24"/>
        </w:rPr>
      </w:pPr>
      <w:r w:rsidRPr="00E871C7">
        <w:rPr>
          <w:rFonts w:ascii="Calibri" w:hAnsi="Calibri" w:cs="Calibri"/>
          <w:b/>
          <w:position w:val="6"/>
          <w:sz w:val="24"/>
          <w:szCs w:val="24"/>
        </w:rPr>
        <w:t xml:space="preserve">per il Lotto di gara n.1 </w:t>
      </w:r>
      <w:r w:rsidRPr="00E871C7">
        <w:rPr>
          <w:rFonts w:ascii="Calibri" w:hAnsi="Calibri" w:cs="Calibri"/>
          <w:b/>
          <w:position w:val="6"/>
          <w:sz w:val="24"/>
          <w:szCs w:val="24"/>
        </w:rPr>
        <w:tab/>
        <w:t xml:space="preserve">43-LAZIO 1 – </w:t>
      </w:r>
      <w:r w:rsidRPr="00E871C7">
        <w:rPr>
          <w:rFonts w:ascii="Calibri" w:hAnsi="Calibri" w:cs="Calibri"/>
          <w:b/>
          <w:position w:val="6"/>
          <w:sz w:val="24"/>
          <w:szCs w:val="24"/>
        </w:rPr>
        <w:tab/>
      </w:r>
      <w:r w:rsidRPr="00E871C7">
        <w:rPr>
          <w:rFonts w:ascii="Calibri" w:hAnsi="Calibri" w:cs="Calibri"/>
          <w:b/>
          <w:position w:val="6"/>
          <w:sz w:val="24"/>
          <w:szCs w:val="24"/>
        </w:rPr>
        <w:tab/>
      </w:r>
      <w:r w:rsidRPr="00E871C7">
        <w:rPr>
          <w:rFonts w:ascii="Calibri" w:hAnsi="Calibri" w:cs="Calibri"/>
          <w:b/>
          <w:position w:val="6"/>
          <w:sz w:val="24"/>
          <w:szCs w:val="24"/>
        </w:rPr>
        <w:tab/>
        <w:t>CIG: 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871C7" w14:paraId="6ADB5EBC" w14:textId="77777777" w:rsidTr="005C06DA">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6D62674" w14:textId="77777777" w:rsidR="00E871C7" w:rsidRDefault="00E871C7" w:rsidP="005C06DA">
            <w:pPr>
              <w:ind w:right="90"/>
              <w:jc w:val="center"/>
              <w:rPr>
                <w:b/>
                <w:sz w:val="18"/>
                <w:szCs w:val="18"/>
              </w:rPr>
            </w:pPr>
            <w:r>
              <w:rPr>
                <w:b/>
                <w:sz w:val="18"/>
                <w:szCs w:val="18"/>
              </w:rPr>
              <w:t>1</w:t>
            </w:r>
          </w:p>
        </w:tc>
        <w:tc>
          <w:tcPr>
            <w:tcW w:w="6021" w:type="dxa"/>
            <w:tcBorders>
              <w:top w:val="single" w:sz="4" w:space="0" w:color="auto"/>
              <w:left w:val="single" w:sz="4" w:space="0" w:color="auto"/>
              <w:bottom w:val="single" w:sz="4" w:space="0" w:color="auto"/>
              <w:right w:val="single" w:sz="4" w:space="0" w:color="auto"/>
            </w:tcBorders>
          </w:tcPr>
          <w:p w14:paraId="008DF348" w14:textId="77777777" w:rsidR="00E871C7" w:rsidRDefault="00E871C7" w:rsidP="005C06DA">
            <w:pPr>
              <w:jc w:val="center"/>
              <w:rPr>
                <w:b/>
                <w:sz w:val="18"/>
                <w:szCs w:val="18"/>
              </w:rPr>
            </w:pPr>
          </w:p>
          <w:p w14:paraId="60BABB0A" w14:textId="77777777" w:rsidR="00E871C7" w:rsidRDefault="00E871C7" w:rsidP="005C06DA">
            <w:pPr>
              <w:jc w:val="center"/>
              <w:rPr>
                <w:b/>
                <w:sz w:val="18"/>
                <w:szCs w:val="18"/>
              </w:rPr>
            </w:pPr>
            <w:r>
              <w:rPr>
                <w:b/>
                <w:sz w:val="18"/>
                <w:szCs w:val="18"/>
              </w:rPr>
              <w:t>OPERATORE ECONOMICO LADISA S.R.L. (singolo operatore economico)</w:t>
            </w:r>
          </w:p>
          <w:p w14:paraId="76A65D13" w14:textId="77777777" w:rsidR="00E871C7" w:rsidRDefault="00E871C7" w:rsidP="005C06DA">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tcPr>
          <w:p w14:paraId="674DA387" w14:textId="77777777" w:rsidR="00E871C7" w:rsidRDefault="00E871C7" w:rsidP="005C06DA">
            <w:pPr>
              <w:jc w:val="center"/>
              <w:rPr>
                <w:b/>
                <w:sz w:val="18"/>
                <w:szCs w:val="18"/>
              </w:rPr>
            </w:pPr>
          </w:p>
          <w:p w14:paraId="2887552D" w14:textId="77777777" w:rsidR="00E871C7" w:rsidRDefault="00E871C7" w:rsidP="005C06DA">
            <w:pPr>
              <w:jc w:val="center"/>
              <w:rPr>
                <w:b/>
                <w:sz w:val="18"/>
                <w:szCs w:val="18"/>
              </w:rPr>
            </w:pPr>
            <w:r>
              <w:rPr>
                <w:b/>
                <w:sz w:val="18"/>
                <w:szCs w:val="18"/>
              </w:rPr>
              <w:t>VALORE COMPLESSIVO OFFERTA</w:t>
            </w:r>
          </w:p>
        </w:tc>
      </w:tr>
      <w:tr w:rsidR="00E871C7" w14:paraId="22BADE90" w14:textId="77777777" w:rsidTr="005C06DA">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CCE45C2" w14:textId="77777777" w:rsidR="00E871C7" w:rsidRDefault="00E871C7"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1057203C" w14:textId="77777777" w:rsidR="00E871C7" w:rsidRDefault="00E871C7" w:rsidP="005C06DA">
            <w:pPr>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797C61E7" w14:textId="77777777" w:rsidR="00E871C7" w:rsidRPr="007A69DA" w:rsidRDefault="00E871C7" w:rsidP="005C06DA">
            <w:pPr>
              <w:jc w:val="center"/>
              <w:rPr>
                <w:rFonts w:ascii="Titillium Web Regular" w:hAnsi="Titillium Web Regular"/>
                <w:b/>
                <w:bCs/>
                <w:color w:val="333333"/>
                <w:shd w:val="clear" w:color="auto" w:fill="FFFFFF"/>
              </w:rPr>
            </w:pPr>
          </w:p>
          <w:p w14:paraId="33C4DF64" w14:textId="77777777" w:rsidR="00E871C7" w:rsidRPr="007A69DA" w:rsidRDefault="00E871C7" w:rsidP="005C06DA">
            <w:pPr>
              <w:jc w:val="center"/>
              <w:rPr>
                <w:rFonts w:ascii="Titillium Web Regular" w:hAnsi="Titillium Web Regular"/>
                <w:color w:val="333333"/>
                <w:shd w:val="clear" w:color="auto" w:fill="FFFFFF"/>
              </w:rPr>
            </w:pPr>
            <w:r w:rsidRPr="007A69DA">
              <w:rPr>
                <w:rFonts w:ascii="Titillium Web Regular" w:hAnsi="Titillium Web Regular"/>
                <w:b/>
                <w:bCs/>
                <w:color w:val="333333"/>
                <w:shd w:val="clear" w:color="auto" w:fill="FFFFFF"/>
              </w:rPr>
              <w:t>19,766 %</w:t>
            </w:r>
          </w:p>
        </w:tc>
      </w:tr>
    </w:tbl>
    <w:p w14:paraId="41121DBE" w14:textId="5ABA5726" w:rsidR="00E871C7" w:rsidRDefault="00E871C7" w:rsidP="00E871C7">
      <w:pPr>
        <w:pStyle w:val="Paragrafoelenco"/>
        <w:widowControl w:val="0"/>
        <w:numPr>
          <w:ilvl w:val="0"/>
          <w:numId w:val="33"/>
        </w:numPr>
        <w:spacing w:before="240" w:after="160"/>
        <w:jc w:val="both"/>
        <w:rPr>
          <w:rFonts w:ascii="Calibri" w:hAnsi="Calibri" w:cs="Calibri"/>
          <w:b/>
          <w:position w:val="6"/>
          <w:sz w:val="24"/>
          <w:szCs w:val="24"/>
        </w:rPr>
      </w:pPr>
      <w:r>
        <w:rPr>
          <w:rFonts w:ascii="Calibri" w:hAnsi="Calibri" w:cs="Calibri"/>
          <w:b/>
          <w:position w:val="6"/>
          <w:sz w:val="24"/>
          <w:szCs w:val="24"/>
        </w:rPr>
        <w:t>per il 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871C7" w14:paraId="257FA71E" w14:textId="77777777" w:rsidTr="005C06DA">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F0BDB56" w14:textId="77777777" w:rsidR="00E871C7" w:rsidRDefault="00E871C7" w:rsidP="005C06DA">
            <w:pPr>
              <w:ind w:right="90"/>
              <w:jc w:val="center"/>
              <w:rPr>
                <w:b/>
                <w:sz w:val="18"/>
                <w:szCs w:val="18"/>
              </w:rPr>
            </w:pPr>
            <w:r>
              <w:rPr>
                <w:b/>
                <w:sz w:val="18"/>
                <w:szCs w:val="18"/>
              </w:rPr>
              <w:lastRenderedPageBreak/>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34EA5FDD" w14:textId="77777777" w:rsidR="00E871C7" w:rsidRDefault="00E871C7" w:rsidP="005C06DA">
            <w:pPr>
              <w:jc w:val="center"/>
              <w:rPr>
                <w:b/>
                <w:sz w:val="18"/>
                <w:szCs w:val="18"/>
              </w:rPr>
            </w:pPr>
          </w:p>
          <w:p w14:paraId="1E6C713C" w14:textId="77777777" w:rsidR="00E871C7" w:rsidRDefault="00E871C7" w:rsidP="005C06DA">
            <w:pPr>
              <w:jc w:val="center"/>
              <w:rPr>
                <w:b/>
                <w:sz w:val="18"/>
                <w:szCs w:val="18"/>
              </w:rPr>
            </w:pPr>
            <w:r>
              <w:rPr>
                <w:b/>
                <w:sz w:val="18"/>
                <w:szCs w:val="18"/>
              </w:rPr>
              <w:t>OPERATORE ECONOMICO LADISA S.R.L. (singolo operatore economico)</w:t>
            </w:r>
          </w:p>
          <w:p w14:paraId="4140DD5E" w14:textId="77777777" w:rsidR="00E871C7" w:rsidRDefault="00E871C7" w:rsidP="005C06DA">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vAlign w:val="center"/>
          </w:tcPr>
          <w:p w14:paraId="70793F6E" w14:textId="77777777" w:rsidR="00E871C7" w:rsidRDefault="00E871C7" w:rsidP="005C06DA">
            <w:pPr>
              <w:jc w:val="center"/>
              <w:rPr>
                <w:b/>
                <w:sz w:val="18"/>
                <w:szCs w:val="18"/>
              </w:rPr>
            </w:pPr>
          </w:p>
          <w:p w14:paraId="76834875" w14:textId="77777777" w:rsidR="00E871C7" w:rsidRPr="00F50FA3" w:rsidRDefault="00E871C7" w:rsidP="005C06DA">
            <w:pPr>
              <w:jc w:val="center"/>
              <w:rPr>
                <w:b/>
                <w:sz w:val="18"/>
                <w:szCs w:val="18"/>
              </w:rPr>
            </w:pPr>
            <w:r>
              <w:rPr>
                <w:b/>
                <w:sz w:val="18"/>
                <w:szCs w:val="18"/>
              </w:rPr>
              <w:t>VALORE COMPLESSIVO OFFERTA</w:t>
            </w:r>
          </w:p>
        </w:tc>
      </w:tr>
      <w:tr w:rsidR="00E871C7" w14:paraId="39AD0670" w14:textId="77777777" w:rsidTr="005C06DA">
        <w:trPr>
          <w:trHeight w:val="5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D3AF20E" w14:textId="77777777" w:rsidR="00E871C7" w:rsidRDefault="00E871C7"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vAlign w:val="center"/>
            <w:hideMark/>
          </w:tcPr>
          <w:p w14:paraId="4964D9DA" w14:textId="77777777" w:rsidR="00E871C7" w:rsidRPr="007A69DA" w:rsidRDefault="00E871C7" w:rsidP="005C06DA">
            <w:pPr>
              <w:ind w:right="90"/>
              <w:jc w:val="both"/>
              <w:rPr>
                <w:bCs/>
                <w:sz w:val="18"/>
                <w:szCs w:val="18"/>
              </w:rPr>
            </w:pPr>
            <w:r w:rsidRPr="007A69DA">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vAlign w:val="center"/>
          </w:tcPr>
          <w:p w14:paraId="3D066713" w14:textId="77777777" w:rsidR="00E871C7" w:rsidRPr="00F909B3" w:rsidRDefault="00E871C7" w:rsidP="005C06DA">
            <w:pPr>
              <w:jc w:val="center"/>
              <w:rPr>
                <w:rFonts w:ascii="Titillium Web Regular" w:hAnsi="Titillium Web Regular"/>
                <w:b/>
                <w:bCs/>
                <w:color w:val="333333"/>
                <w:shd w:val="clear" w:color="auto" w:fill="FFFFFF"/>
              </w:rPr>
            </w:pPr>
            <w:r w:rsidRPr="00F909B3">
              <w:rPr>
                <w:rFonts w:ascii="Titillium Web Regular" w:hAnsi="Titillium Web Regular"/>
                <w:b/>
                <w:bCs/>
                <w:color w:val="333333"/>
                <w:shd w:val="clear" w:color="auto" w:fill="FFFFFF"/>
              </w:rPr>
              <w:t>19,755 %</w:t>
            </w:r>
          </w:p>
        </w:tc>
      </w:tr>
    </w:tbl>
    <w:p w14:paraId="6DC9D04A" w14:textId="77777777" w:rsidR="00E871C7" w:rsidRDefault="00E871C7" w:rsidP="00E871C7">
      <w:pPr>
        <w:jc w:val="both"/>
        <w:rPr>
          <w:sz w:val="24"/>
          <w:szCs w:val="24"/>
        </w:rPr>
      </w:pPr>
    </w:p>
    <w:p w14:paraId="724893D3" w14:textId="2F68EB41" w:rsidR="00E871C7" w:rsidRPr="00B15295" w:rsidRDefault="00E871C7" w:rsidP="00E871C7">
      <w:pPr>
        <w:pStyle w:val="Paragrafoelenco"/>
        <w:widowControl w:val="0"/>
        <w:numPr>
          <w:ilvl w:val="0"/>
          <w:numId w:val="33"/>
        </w:numPr>
        <w:spacing w:before="240" w:after="160"/>
        <w:jc w:val="both"/>
        <w:rPr>
          <w:rFonts w:ascii="Calibri" w:hAnsi="Calibri" w:cs="Calibri"/>
          <w:b/>
          <w:position w:val="6"/>
          <w:sz w:val="24"/>
          <w:szCs w:val="24"/>
        </w:rPr>
      </w:pPr>
      <w:r>
        <w:rPr>
          <w:rFonts w:ascii="Calibri" w:hAnsi="Calibri" w:cs="Calibri"/>
          <w:b/>
          <w:position w:val="6"/>
          <w:sz w:val="24"/>
          <w:szCs w:val="24"/>
        </w:rPr>
        <w:t>Per il 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871C7" w14:paraId="1A48D631" w14:textId="77777777" w:rsidTr="005C06DA">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55C0A0C" w14:textId="77777777" w:rsidR="00E871C7" w:rsidRDefault="00E871C7" w:rsidP="005C06DA">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hideMark/>
          </w:tcPr>
          <w:p w14:paraId="16FA6D11" w14:textId="77777777" w:rsidR="00E871C7" w:rsidRDefault="00E871C7" w:rsidP="005C06DA">
            <w:pPr>
              <w:ind w:right="90"/>
              <w:jc w:val="both"/>
              <w:rPr>
                <w:b/>
                <w:sz w:val="18"/>
                <w:szCs w:val="18"/>
              </w:rPr>
            </w:pPr>
          </w:p>
          <w:p w14:paraId="2036DE93" w14:textId="77777777" w:rsidR="00E871C7" w:rsidRDefault="00E871C7" w:rsidP="005C06DA">
            <w:pPr>
              <w:ind w:right="90"/>
              <w:jc w:val="both"/>
              <w:rPr>
                <w:b/>
                <w:sz w:val="18"/>
                <w:szCs w:val="18"/>
              </w:rPr>
            </w:pPr>
            <w:r>
              <w:rPr>
                <w:b/>
                <w:sz w:val="18"/>
                <w:szCs w:val="18"/>
              </w:rPr>
              <w:t>OPERATORE ECONOMICO LADISA S.R.L. (singolo operatore economico)</w:t>
            </w:r>
          </w:p>
          <w:p w14:paraId="7405661F" w14:textId="77777777" w:rsidR="00E871C7" w:rsidRDefault="00E871C7"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0E2BA05C" w14:textId="77777777" w:rsidR="00E871C7" w:rsidRDefault="00E871C7" w:rsidP="005C06DA">
            <w:pPr>
              <w:jc w:val="center"/>
              <w:rPr>
                <w:b/>
                <w:sz w:val="18"/>
                <w:szCs w:val="18"/>
              </w:rPr>
            </w:pPr>
          </w:p>
          <w:p w14:paraId="3AB3AEE2" w14:textId="77777777" w:rsidR="00E871C7" w:rsidRDefault="00E871C7" w:rsidP="005C06DA">
            <w:pPr>
              <w:jc w:val="center"/>
            </w:pPr>
            <w:r>
              <w:rPr>
                <w:b/>
                <w:sz w:val="18"/>
                <w:szCs w:val="18"/>
              </w:rPr>
              <w:t>VALORE COMPLESSVO OFFERTA</w:t>
            </w:r>
          </w:p>
        </w:tc>
      </w:tr>
      <w:tr w:rsidR="00E871C7" w14:paraId="05CD3FA7" w14:textId="77777777" w:rsidTr="005C06DA">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774DD137" w14:textId="77777777" w:rsidR="00E871C7" w:rsidRDefault="00E871C7"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7F602CC1" w14:textId="77777777" w:rsidR="00E871C7" w:rsidRDefault="00E871C7"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27A1D908" w14:textId="77777777" w:rsidR="00E871C7" w:rsidRPr="00F909B3" w:rsidRDefault="00E871C7" w:rsidP="005C06DA">
            <w:pPr>
              <w:jc w:val="center"/>
              <w:rPr>
                <w:rFonts w:ascii="Titillium Web Regular" w:hAnsi="Titillium Web Regular"/>
                <w:b/>
                <w:bCs/>
                <w:color w:val="333333"/>
                <w:shd w:val="clear" w:color="auto" w:fill="FFFFFF"/>
              </w:rPr>
            </w:pPr>
          </w:p>
          <w:p w14:paraId="070FD78F" w14:textId="77777777" w:rsidR="00E871C7" w:rsidRPr="006E2B20" w:rsidRDefault="00E871C7" w:rsidP="005C06DA">
            <w:pPr>
              <w:jc w:val="center"/>
              <w:rPr>
                <w:b/>
                <w:sz w:val="18"/>
                <w:szCs w:val="18"/>
              </w:rPr>
            </w:pPr>
            <w:r w:rsidRPr="00F909B3">
              <w:rPr>
                <w:rFonts w:ascii="Titillium Web Regular" w:hAnsi="Titillium Web Regular"/>
                <w:b/>
                <w:bCs/>
                <w:color w:val="333333"/>
                <w:shd w:val="clear" w:color="auto" w:fill="FFFFFF"/>
              </w:rPr>
              <w:t>19,757 %</w:t>
            </w:r>
          </w:p>
        </w:tc>
      </w:tr>
    </w:tbl>
    <w:p w14:paraId="75B51270" w14:textId="6FCCEF8B" w:rsidR="00E871C7" w:rsidRDefault="00E871C7" w:rsidP="00E871C7">
      <w:pPr>
        <w:pStyle w:val="Paragrafoelenco"/>
        <w:widowControl w:val="0"/>
        <w:numPr>
          <w:ilvl w:val="0"/>
          <w:numId w:val="33"/>
        </w:numPr>
        <w:spacing w:before="240" w:after="160"/>
        <w:jc w:val="both"/>
        <w:rPr>
          <w:rFonts w:ascii="Calibri" w:hAnsi="Calibri" w:cs="Calibri"/>
          <w:b/>
          <w:position w:val="6"/>
          <w:sz w:val="24"/>
          <w:szCs w:val="24"/>
        </w:rPr>
      </w:pPr>
      <w:r>
        <w:rPr>
          <w:rFonts w:ascii="Calibri" w:hAnsi="Calibri" w:cs="Calibri"/>
          <w:b/>
          <w:position w:val="6"/>
          <w:sz w:val="24"/>
          <w:szCs w:val="24"/>
        </w:rPr>
        <w:t>Per il 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871C7" w14:paraId="3D14ACC3" w14:textId="77777777" w:rsidTr="005C06DA">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E915763" w14:textId="77777777" w:rsidR="00E871C7" w:rsidRDefault="00E871C7" w:rsidP="005C06DA">
            <w:pPr>
              <w:ind w:right="90"/>
              <w:jc w:val="center"/>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hideMark/>
          </w:tcPr>
          <w:p w14:paraId="68D23ED0" w14:textId="77777777" w:rsidR="00E871C7" w:rsidRDefault="00E871C7" w:rsidP="005C06DA">
            <w:pPr>
              <w:ind w:right="90"/>
              <w:jc w:val="both"/>
              <w:rPr>
                <w:b/>
                <w:sz w:val="18"/>
                <w:szCs w:val="18"/>
              </w:rPr>
            </w:pPr>
          </w:p>
          <w:p w14:paraId="64C0A733" w14:textId="77777777" w:rsidR="00E871C7" w:rsidRDefault="00E871C7" w:rsidP="005C06DA">
            <w:pPr>
              <w:ind w:right="90"/>
              <w:jc w:val="both"/>
              <w:rPr>
                <w:b/>
                <w:sz w:val="18"/>
                <w:szCs w:val="18"/>
              </w:rPr>
            </w:pPr>
            <w:r>
              <w:rPr>
                <w:b/>
                <w:sz w:val="18"/>
                <w:szCs w:val="18"/>
              </w:rPr>
              <w:t>OPERATORE ECONOMICO LADISA S.R.L. (singolo operatore economico)</w:t>
            </w:r>
          </w:p>
          <w:p w14:paraId="4DDB301C" w14:textId="77777777" w:rsidR="00E871C7" w:rsidRDefault="00E871C7"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6CD1812E" w14:textId="77777777" w:rsidR="00E871C7" w:rsidRDefault="00E871C7" w:rsidP="005C06DA">
            <w:pPr>
              <w:jc w:val="center"/>
              <w:rPr>
                <w:b/>
                <w:sz w:val="18"/>
                <w:szCs w:val="18"/>
              </w:rPr>
            </w:pPr>
          </w:p>
          <w:p w14:paraId="3C55A7D7" w14:textId="77777777" w:rsidR="00E871C7" w:rsidRDefault="00E871C7" w:rsidP="005C06DA">
            <w:pPr>
              <w:jc w:val="center"/>
            </w:pPr>
            <w:r>
              <w:rPr>
                <w:b/>
                <w:sz w:val="18"/>
                <w:szCs w:val="18"/>
              </w:rPr>
              <w:t>VALORE COMPLESSVO OFFERTA</w:t>
            </w:r>
          </w:p>
        </w:tc>
      </w:tr>
      <w:tr w:rsidR="00E871C7" w14:paraId="6C842540" w14:textId="77777777" w:rsidTr="005C06DA">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5D347D85" w14:textId="77777777" w:rsidR="00E871C7" w:rsidRDefault="00E871C7"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41C03880" w14:textId="77777777" w:rsidR="00E871C7" w:rsidRDefault="00E871C7"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6445088" w14:textId="77777777" w:rsidR="00E871C7" w:rsidRDefault="00E871C7" w:rsidP="005C06DA">
            <w:pPr>
              <w:jc w:val="center"/>
              <w:rPr>
                <w:rFonts w:ascii="Titillium Web Regular" w:hAnsi="Titillium Web Regular"/>
                <w:color w:val="333333"/>
                <w:shd w:val="clear" w:color="auto" w:fill="FFFFFF"/>
              </w:rPr>
            </w:pPr>
            <w:r>
              <w:rPr>
                <w:rFonts w:ascii="Titillium Web Regular" w:hAnsi="Titillium Web Regular"/>
                <w:color w:val="333333"/>
                <w:shd w:val="clear" w:color="auto" w:fill="FFFFFF"/>
              </w:rPr>
              <w:t xml:space="preserve"> </w:t>
            </w:r>
          </w:p>
          <w:p w14:paraId="05D23692" w14:textId="77777777" w:rsidR="00E871C7" w:rsidRPr="00F909B3" w:rsidRDefault="00E871C7" w:rsidP="005C06DA">
            <w:pPr>
              <w:jc w:val="center"/>
              <w:rPr>
                <w:b/>
                <w:bCs/>
                <w:sz w:val="18"/>
                <w:szCs w:val="18"/>
              </w:rPr>
            </w:pPr>
            <w:r w:rsidRPr="00F909B3">
              <w:rPr>
                <w:rFonts w:ascii="Titillium Web Regular" w:hAnsi="Titillium Web Regular"/>
                <w:b/>
                <w:bCs/>
                <w:color w:val="333333"/>
                <w:shd w:val="clear" w:color="auto" w:fill="FFFFFF"/>
              </w:rPr>
              <w:t>19,757 %</w:t>
            </w:r>
          </w:p>
        </w:tc>
      </w:tr>
    </w:tbl>
    <w:p w14:paraId="2A601354" w14:textId="5CEC8F01" w:rsidR="00E871C7" w:rsidRDefault="00E871C7" w:rsidP="00E871C7">
      <w:pPr>
        <w:pStyle w:val="Paragrafoelenco"/>
        <w:widowControl w:val="0"/>
        <w:numPr>
          <w:ilvl w:val="0"/>
          <w:numId w:val="33"/>
        </w:numPr>
        <w:spacing w:before="240" w:after="160"/>
        <w:jc w:val="both"/>
        <w:rPr>
          <w:rFonts w:ascii="Calibri" w:hAnsi="Calibri" w:cs="Calibri"/>
          <w:b/>
          <w:position w:val="6"/>
          <w:sz w:val="24"/>
          <w:szCs w:val="24"/>
        </w:rPr>
      </w:pPr>
      <w:r>
        <w:rPr>
          <w:rFonts w:ascii="Calibri" w:hAnsi="Calibri" w:cs="Calibri"/>
          <w:b/>
          <w:position w:val="6"/>
          <w:sz w:val="24"/>
          <w:szCs w:val="24"/>
        </w:rPr>
        <w:t>Per il 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871C7" w14:paraId="3908C20B" w14:textId="77777777" w:rsidTr="005C06DA">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2D2393C" w14:textId="77777777" w:rsidR="00E871C7" w:rsidRDefault="00E871C7" w:rsidP="005C06DA">
            <w:pPr>
              <w:ind w:right="90"/>
              <w:rPr>
                <w:b/>
                <w:sz w:val="18"/>
                <w:szCs w:val="18"/>
              </w:rPr>
            </w:pPr>
            <w:r>
              <w:rPr>
                <w:b/>
                <w:sz w:val="18"/>
                <w:szCs w:val="18"/>
              </w:rPr>
              <w:t>N. 1</w:t>
            </w:r>
          </w:p>
        </w:tc>
        <w:tc>
          <w:tcPr>
            <w:tcW w:w="6021" w:type="dxa"/>
            <w:tcBorders>
              <w:top w:val="single" w:sz="4" w:space="0" w:color="auto"/>
              <w:left w:val="single" w:sz="4" w:space="0" w:color="auto"/>
              <w:bottom w:val="single" w:sz="4" w:space="0" w:color="auto"/>
              <w:right w:val="single" w:sz="4" w:space="0" w:color="auto"/>
            </w:tcBorders>
            <w:vAlign w:val="center"/>
            <w:hideMark/>
          </w:tcPr>
          <w:p w14:paraId="15EA83B9" w14:textId="77777777" w:rsidR="00E871C7" w:rsidRDefault="00E871C7" w:rsidP="005C06DA">
            <w:pPr>
              <w:jc w:val="center"/>
              <w:rPr>
                <w:b/>
                <w:sz w:val="18"/>
                <w:szCs w:val="18"/>
              </w:rPr>
            </w:pPr>
          </w:p>
          <w:p w14:paraId="60CC0A46" w14:textId="77777777" w:rsidR="00E871C7" w:rsidRDefault="00E871C7" w:rsidP="005C06DA">
            <w:pPr>
              <w:jc w:val="center"/>
              <w:rPr>
                <w:b/>
                <w:sz w:val="18"/>
                <w:szCs w:val="18"/>
              </w:rPr>
            </w:pPr>
            <w:r>
              <w:rPr>
                <w:b/>
                <w:sz w:val="18"/>
                <w:szCs w:val="18"/>
              </w:rPr>
              <w:t>OPERATORE ECONOMICO LADISA S.R.L. (singolo operatore economico)</w:t>
            </w:r>
          </w:p>
          <w:p w14:paraId="0EB316DE" w14:textId="77777777" w:rsidR="00E871C7" w:rsidRDefault="00E871C7" w:rsidP="005C06DA">
            <w:pPr>
              <w:jc w:val="center"/>
              <w:rPr>
                <w:b/>
                <w:sz w:val="18"/>
                <w:szCs w:val="18"/>
              </w:rPr>
            </w:pPr>
          </w:p>
        </w:tc>
        <w:tc>
          <w:tcPr>
            <w:tcW w:w="3512" w:type="dxa"/>
            <w:tcBorders>
              <w:top w:val="single" w:sz="4" w:space="0" w:color="auto"/>
              <w:left w:val="single" w:sz="4" w:space="0" w:color="auto"/>
              <w:bottom w:val="single" w:sz="4" w:space="0" w:color="auto"/>
              <w:right w:val="single" w:sz="4" w:space="0" w:color="auto"/>
            </w:tcBorders>
            <w:vAlign w:val="center"/>
          </w:tcPr>
          <w:p w14:paraId="07810AA9" w14:textId="77777777" w:rsidR="00E871C7" w:rsidRDefault="00E871C7" w:rsidP="005C06DA">
            <w:pPr>
              <w:jc w:val="center"/>
              <w:rPr>
                <w:b/>
                <w:sz w:val="18"/>
                <w:szCs w:val="18"/>
              </w:rPr>
            </w:pPr>
          </w:p>
          <w:p w14:paraId="7C8297DC" w14:textId="77777777" w:rsidR="00E871C7" w:rsidRPr="00D410B3" w:rsidRDefault="00E871C7" w:rsidP="005C06DA">
            <w:pPr>
              <w:jc w:val="center"/>
              <w:rPr>
                <w:b/>
                <w:sz w:val="18"/>
                <w:szCs w:val="18"/>
              </w:rPr>
            </w:pPr>
            <w:r>
              <w:rPr>
                <w:b/>
                <w:sz w:val="18"/>
                <w:szCs w:val="18"/>
              </w:rPr>
              <w:t>VALORE COMPLESSIVO OFFERTA</w:t>
            </w:r>
          </w:p>
        </w:tc>
      </w:tr>
      <w:tr w:rsidR="00E871C7" w14:paraId="50E02A54" w14:textId="77777777" w:rsidTr="005C06DA">
        <w:trPr>
          <w:trHeight w:val="46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008E1DC" w14:textId="77777777" w:rsidR="00E871C7" w:rsidRDefault="00E871C7" w:rsidP="005C06DA">
            <w:pPr>
              <w:ind w:right="90"/>
              <w:rPr>
                <w:b/>
                <w:sz w:val="18"/>
                <w:szCs w:val="18"/>
              </w:rPr>
            </w:pPr>
          </w:p>
        </w:tc>
        <w:tc>
          <w:tcPr>
            <w:tcW w:w="6021" w:type="dxa"/>
            <w:tcBorders>
              <w:top w:val="single" w:sz="4" w:space="0" w:color="auto"/>
              <w:left w:val="single" w:sz="4" w:space="0" w:color="auto"/>
              <w:bottom w:val="single" w:sz="4" w:space="0" w:color="auto"/>
              <w:right w:val="single" w:sz="4" w:space="0" w:color="auto"/>
            </w:tcBorders>
            <w:vAlign w:val="center"/>
            <w:hideMark/>
          </w:tcPr>
          <w:p w14:paraId="0FCD81CD" w14:textId="77777777" w:rsidR="00E871C7" w:rsidRPr="00D410B3" w:rsidRDefault="00E871C7" w:rsidP="005C06DA">
            <w:pPr>
              <w:ind w:right="90"/>
              <w:jc w:val="both"/>
              <w:rPr>
                <w:rFonts w:ascii="Titillium Web Regular" w:hAnsi="Titillium Web Regular"/>
                <w:color w:val="333333"/>
                <w:shd w:val="clear" w:color="auto" w:fill="FFFFFF"/>
              </w:rPr>
            </w:pPr>
            <w:r w:rsidRPr="00D410B3">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vAlign w:val="center"/>
          </w:tcPr>
          <w:p w14:paraId="59F956E2" w14:textId="77777777" w:rsidR="00E871C7" w:rsidRPr="00D410B3" w:rsidRDefault="00E871C7" w:rsidP="005C06DA">
            <w:pPr>
              <w:ind w:right="90"/>
              <w:jc w:val="center"/>
              <w:rPr>
                <w:rFonts w:ascii="Titillium Web Regular" w:hAnsi="Titillium Web Regular"/>
                <w:color w:val="333333"/>
                <w:shd w:val="clear" w:color="auto" w:fill="FFFFFF"/>
              </w:rPr>
            </w:pPr>
          </w:p>
          <w:p w14:paraId="4D870BE5" w14:textId="77777777" w:rsidR="00E871C7" w:rsidRPr="00F909B3" w:rsidRDefault="00E871C7" w:rsidP="005C06DA">
            <w:pPr>
              <w:ind w:right="90"/>
              <w:jc w:val="center"/>
              <w:rPr>
                <w:rFonts w:ascii="Titillium Web Regular" w:hAnsi="Titillium Web Regular"/>
                <w:b/>
                <w:bCs/>
                <w:color w:val="333333"/>
                <w:shd w:val="clear" w:color="auto" w:fill="FFFFFF"/>
              </w:rPr>
            </w:pPr>
            <w:r w:rsidRPr="00F909B3">
              <w:rPr>
                <w:rFonts w:ascii="Titillium Web Regular" w:hAnsi="Titillium Web Regular"/>
                <w:b/>
                <w:bCs/>
                <w:color w:val="333333"/>
                <w:shd w:val="clear" w:color="auto" w:fill="FFFFFF"/>
              </w:rPr>
              <w:t>19,750 %</w:t>
            </w:r>
          </w:p>
        </w:tc>
      </w:tr>
    </w:tbl>
    <w:p w14:paraId="76E76CE3" w14:textId="1DF3A95E" w:rsidR="00E871C7" w:rsidRDefault="00E871C7" w:rsidP="00E871C7">
      <w:pPr>
        <w:pStyle w:val="Paragrafoelenco"/>
        <w:widowControl w:val="0"/>
        <w:numPr>
          <w:ilvl w:val="0"/>
          <w:numId w:val="33"/>
        </w:numPr>
        <w:spacing w:before="240" w:after="160"/>
        <w:jc w:val="both"/>
        <w:rPr>
          <w:rFonts w:ascii="Calibri" w:hAnsi="Calibri" w:cs="Calibri"/>
          <w:b/>
          <w:position w:val="6"/>
          <w:sz w:val="24"/>
          <w:szCs w:val="24"/>
        </w:rPr>
      </w:pPr>
      <w:r>
        <w:rPr>
          <w:rFonts w:ascii="Calibri" w:hAnsi="Calibri" w:cs="Calibri"/>
          <w:b/>
          <w:position w:val="6"/>
          <w:sz w:val="24"/>
          <w:szCs w:val="24"/>
        </w:rPr>
        <w:t>Per il 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Pr="00B15295">
        <w:rPr>
          <w:rFonts w:ascii="Calibri" w:hAnsi="Calibri" w:cs="Calibri"/>
          <w:b/>
          <w:position w:val="6"/>
          <w:sz w:val="24"/>
          <w:szCs w:val="24"/>
        </w:rPr>
        <w:t xml:space="preserve"> 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021"/>
        <w:gridCol w:w="3512"/>
      </w:tblGrid>
      <w:tr w:rsidR="00E871C7" w14:paraId="34D86F6F" w14:textId="77777777" w:rsidTr="005C06DA">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74932E2" w14:textId="276A9FA9" w:rsidR="00E871C7" w:rsidRDefault="00E871C7" w:rsidP="005C06DA">
            <w:pPr>
              <w:ind w:right="90"/>
              <w:jc w:val="center"/>
              <w:rPr>
                <w:b/>
                <w:sz w:val="18"/>
                <w:szCs w:val="18"/>
              </w:rPr>
            </w:pPr>
            <w:r>
              <w:rPr>
                <w:b/>
                <w:sz w:val="18"/>
                <w:szCs w:val="18"/>
              </w:rPr>
              <w:t xml:space="preserve">N. </w:t>
            </w:r>
            <w:r w:rsidR="00935790">
              <w:rPr>
                <w:b/>
                <w:sz w:val="18"/>
                <w:szCs w:val="18"/>
              </w:rPr>
              <w:t>1</w:t>
            </w:r>
          </w:p>
        </w:tc>
        <w:tc>
          <w:tcPr>
            <w:tcW w:w="6021" w:type="dxa"/>
            <w:tcBorders>
              <w:top w:val="single" w:sz="4" w:space="0" w:color="auto"/>
              <w:left w:val="single" w:sz="4" w:space="0" w:color="auto"/>
              <w:bottom w:val="single" w:sz="4" w:space="0" w:color="auto"/>
              <w:right w:val="single" w:sz="4" w:space="0" w:color="auto"/>
            </w:tcBorders>
            <w:hideMark/>
          </w:tcPr>
          <w:p w14:paraId="3E31C9AA" w14:textId="77777777" w:rsidR="00E871C7" w:rsidRDefault="00E871C7" w:rsidP="005C06DA">
            <w:pPr>
              <w:ind w:right="90"/>
              <w:jc w:val="both"/>
              <w:rPr>
                <w:b/>
                <w:sz w:val="18"/>
                <w:szCs w:val="18"/>
              </w:rPr>
            </w:pPr>
          </w:p>
          <w:p w14:paraId="17125621" w14:textId="77777777" w:rsidR="00E871C7" w:rsidRDefault="00E871C7" w:rsidP="005C06DA">
            <w:pPr>
              <w:ind w:right="90"/>
              <w:jc w:val="both"/>
              <w:rPr>
                <w:b/>
                <w:sz w:val="18"/>
                <w:szCs w:val="18"/>
              </w:rPr>
            </w:pPr>
            <w:r>
              <w:rPr>
                <w:b/>
                <w:sz w:val="18"/>
                <w:szCs w:val="18"/>
              </w:rPr>
              <w:t>OPERATORE ECONOMICO LADISA S.R.L. (singolo operatore economico)</w:t>
            </w:r>
          </w:p>
          <w:p w14:paraId="357EDB86" w14:textId="77777777" w:rsidR="00E871C7" w:rsidRDefault="00E871C7" w:rsidP="005C06DA">
            <w:pPr>
              <w:ind w:right="90"/>
              <w:jc w:val="both"/>
              <w:rPr>
                <w:b/>
                <w:sz w:val="18"/>
                <w:szCs w:val="18"/>
              </w:rPr>
            </w:pPr>
          </w:p>
        </w:tc>
        <w:tc>
          <w:tcPr>
            <w:tcW w:w="3512" w:type="dxa"/>
            <w:tcBorders>
              <w:top w:val="single" w:sz="4" w:space="0" w:color="auto"/>
              <w:left w:val="single" w:sz="4" w:space="0" w:color="auto"/>
              <w:bottom w:val="single" w:sz="4" w:space="0" w:color="auto"/>
              <w:right w:val="single" w:sz="4" w:space="0" w:color="auto"/>
            </w:tcBorders>
            <w:hideMark/>
          </w:tcPr>
          <w:p w14:paraId="5EB86B9C" w14:textId="77777777" w:rsidR="00E871C7" w:rsidRPr="004F3189" w:rsidRDefault="00E871C7" w:rsidP="005C06DA">
            <w:pPr>
              <w:jc w:val="center"/>
              <w:rPr>
                <w:b/>
                <w:bCs/>
                <w:sz w:val="18"/>
                <w:szCs w:val="18"/>
              </w:rPr>
            </w:pPr>
          </w:p>
          <w:p w14:paraId="640527E5" w14:textId="77777777" w:rsidR="00E871C7" w:rsidRPr="004F3189" w:rsidRDefault="00E871C7" w:rsidP="005C06DA">
            <w:pPr>
              <w:jc w:val="center"/>
              <w:rPr>
                <w:b/>
                <w:bCs/>
              </w:rPr>
            </w:pPr>
            <w:r w:rsidRPr="004F3189">
              <w:rPr>
                <w:rFonts w:ascii="Titillium Web Regular" w:hAnsi="Titillium Web Regular"/>
                <w:b/>
                <w:bCs/>
                <w:color w:val="333333"/>
                <w:shd w:val="clear" w:color="auto" w:fill="FFFFFF"/>
              </w:rPr>
              <w:t>VALORE COMPLESSIVO OFFERTA</w:t>
            </w:r>
          </w:p>
        </w:tc>
      </w:tr>
      <w:tr w:rsidR="00E871C7" w14:paraId="09AC13B3" w14:textId="77777777" w:rsidTr="005C06DA">
        <w:trPr>
          <w:trHeight w:val="209"/>
          <w:jc w:val="center"/>
        </w:trPr>
        <w:tc>
          <w:tcPr>
            <w:tcW w:w="562" w:type="dxa"/>
            <w:tcBorders>
              <w:top w:val="single" w:sz="4" w:space="0" w:color="auto"/>
              <w:left w:val="single" w:sz="4" w:space="0" w:color="auto"/>
              <w:bottom w:val="single" w:sz="4" w:space="0" w:color="auto"/>
              <w:right w:val="single" w:sz="4" w:space="0" w:color="auto"/>
            </w:tcBorders>
            <w:vAlign w:val="center"/>
          </w:tcPr>
          <w:p w14:paraId="6E37B6BC" w14:textId="77777777" w:rsidR="00E871C7" w:rsidRDefault="00E871C7" w:rsidP="005C06DA">
            <w:pPr>
              <w:ind w:right="90"/>
              <w:jc w:val="center"/>
              <w:rPr>
                <w:b/>
                <w:sz w:val="18"/>
                <w:szCs w:val="18"/>
              </w:rPr>
            </w:pPr>
          </w:p>
        </w:tc>
        <w:tc>
          <w:tcPr>
            <w:tcW w:w="6021" w:type="dxa"/>
            <w:tcBorders>
              <w:top w:val="single" w:sz="4" w:space="0" w:color="auto"/>
              <w:left w:val="single" w:sz="4" w:space="0" w:color="auto"/>
              <w:bottom w:val="single" w:sz="4" w:space="0" w:color="auto"/>
              <w:right w:val="single" w:sz="4" w:space="0" w:color="auto"/>
            </w:tcBorders>
          </w:tcPr>
          <w:p w14:paraId="6A6A3A16" w14:textId="77777777" w:rsidR="00E871C7" w:rsidRDefault="00E871C7" w:rsidP="005C06DA">
            <w:pPr>
              <w:ind w:right="90"/>
              <w:jc w:val="both"/>
              <w:rPr>
                <w:b/>
                <w:sz w:val="18"/>
                <w:szCs w:val="18"/>
              </w:rPr>
            </w:pPr>
            <w:r>
              <w:rPr>
                <w:rFonts w:ascii="Titillium Web Regular" w:hAnsi="Titillium Web Regular"/>
                <w:color w:val="333333"/>
                <w:shd w:val="clear" w:color="auto" w:fill="FFFFFF"/>
              </w:rPr>
              <w:t>VALORE UNICO MEDIO PONDERATO CALCOLATO DAL SISTEMA</w:t>
            </w:r>
          </w:p>
        </w:tc>
        <w:tc>
          <w:tcPr>
            <w:tcW w:w="3512" w:type="dxa"/>
            <w:tcBorders>
              <w:top w:val="single" w:sz="4" w:space="0" w:color="auto"/>
              <w:left w:val="single" w:sz="4" w:space="0" w:color="auto"/>
              <w:bottom w:val="single" w:sz="4" w:space="0" w:color="auto"/>
              <w:right w:val="single" w:sz="4" w:space="0" w:color="auto"/>
            </w:tcBorders>
          </w:tcPr>
          <w:p w14:paraId="08435E7F" w14:textId="77777777" w:rsidR="00E871C7" w:rsidRDefault="00E871C7" w:rsidP="005C06DA">
            <w:pPr>
              <w:jc w:val="center"/>
              <w:rPr>
                <w:rFonts w:ascii="Titillium Web Regular" w:hAnsi="Titillium Web Regular"/>
                <w:color w:val="333333"/>
                <w:shd w:val="clear" w:color="auto" w:fill="FFFFFF"/>
              </w:rPr>
            </w:pPr>
          </w:p>
          <w:p w14:paraId="1B8CF552" w14:textId="77777777" w:rsidR="00E871C7" w:rsidRPr="00F909B3" w:rsidRDefault="00E871C7" w:rsidP="005C06DA">
            <w:pPr>
              <w:jc w:val="center"/>
              <w:rPr>
                <w:b/>
                <w:bCs/>
                <w:sz w:val="18"/>
                <w:szCs w:val="18"/>
              </w:rPr>
            </w:pPr>
            <w:r w:rsidRPr="00F909B3">
              <w:rPr>
                <w:rFonts w:ascii="Titillium Web Regular" w:hAnsi="Titillium Web Regular"/>
                <w:b/>
                <w:bCs/>
                <w:color w:val="333333"/>
                <w:shd w:val="clear" w:color="auto" w:fill="FFFFFF"/>
              </w:rPr>
              <w:t>19,728 %</w:t>
            </w:r>
          </w:p>
        </w:tc>
      </w:tr>
    </w:tbl>
    <w:p w14:paraId="7646907B" w14:textId="77777777" w:rsidR="00E871C7" w:rsidRDefault="00E871C7" w:rsidP="00E871C7">
      <w:pPr>
        <w:suppressAutoHyphens w:val="0"/>
        <w:rPr>
          <w:b/>
          <w:sz w:val="24"/>
          <w:szCs w:val="24"/>
        </w:rPr>
      </w:pPr>
    </w:p>
    <w:p w14:paraId="7E372AA0" w14:textId="00B136F6" w:rsidR="004F3189" w:rsidRDefault="004F3189" w:rsidP="009B64B2">
      <w:pPr>
        <w:jc w:val="both"/>
        <w:rPr>
          <w:sz w:val="24"/>
          <w:szCs w:val="24"/>
        </w:rPr>
      </w:pPr>
    </w:p>
    <w:p w14:paraId="29961E96" w14:textId="4B01DC2D" w:rsidR="0056533A" w:rsidRDefault="0056533A" w:rsidP="009B64B2">
      <w:pPr>
        <w:jc w:val="both"/>
        <w:rPr>
          <w:sz w:val="24"/>
          <w:szCs w:val="24"/>
        </w:rPr>
      </w:pPr>
      <w:r>
        <w:rPr>
          <w:sz w:val="24"/>
          <w:szCs w:val="24"/>
        </w:rPr>
        <w:t xml:space="preserve">La presente proposta viene trasmessa alla Stazione Appaltante. </w:t>
      </w:r>
    </w:p>
    <w:p w14:paraId="21688982" w14:textId="42700DED" w:rsidR="002138AB" w:rsidRDefault="002138AB" w:rsidP="009B64B2">
      <w:pPr>
        <w:jc w:val="both"/>
        <w:rPr>
          <w:sz w:val="24"/>
          <w:szCs w:val="24"/>
        </w:rPr>
      </w:pPr>
    </w:p>
    <w:p w14:paraId="5FD324CC" w14:textId="5F832829" w:rsidR="002138AB" w:rsidRDefault="002138AB" w:rsidP="009B64B2">
      <w:pPr>
        <w:jc w:val="both"/>
        <w:rPr>
          <w:sz w:val="24"/>
          <w:szCs w:val="24"/>
        </w:rPr>
      </w:pPr>
      <w:r>
        <w:rPr>
          <w:sz w:val="24"/>
          <w:szCs w:val="24"/>
        </w:rPr>
        <w:t>Roma, 30/03/2022</w:t>
      </w:r>
    </w:p>
    <w:p w14:paraId="33DFD36C" w14:textId="2CBE994C" w:rsidR="002138AB" w:rsidRDefault="002138AB" w:rsidP="002138AB">
      <w:pPr>
        <w:ind w:left="5664"/>
        <w:jc w:val="center"/>
        <w:rPr>
          <w:sz w:val="24"/>
          <w:szCs w:val="24"/>
        </w:rPr>
      </w:pPr>
    </w:p>
    <w:p w14:paraId="270BC1E4" w14:textId="1EE8B9DA" w:rsidR="002138AB" w:rsidRDefault="002138AB" w:rsidP="002138AB">
      <w:pPr>
        <w:ind w:left="5664"/>
        <w:jc w:val="center"/>
        <w:rPr>
          <w:sz w:val="24"/>
          <w:szCs w:val="24"/>
        </w:rPr>
      </w:pPr>
      <w:r>
        <w:rPr>
          <w:sz w:val="24"/>
          <w:szCs w:val="24"/>
        </w:rPr>
        <w:t>Il R.U.P.</w:t>
      </w:r>
    </w:p>
    <w:p w14:paraId="666D9262" w14:textId="77777777" w:rsidR="00F93E4A" w:rsidRDefault="00F93E4A" w:rsidP="002138AB">
      <w:pPr>
        <w:ind w:left="5664"/>
        <w:jc w:val="center"/>
        <w:rPr>
          <w:color w:val="auto"/>
          <w:lang w:eastAsia="en-US"/>
        </w:rPr>
      </w:pPr>
    </w:p>
    <w:p w14:paraId="1B43BB81" w14:textId="1192E257" w:rsidR="006E2B20" w:rsidRPr="006E2B20" w:rsidRDefault="00F93E4A" w:rsidP="002138AB">
      <w:pPr>
        <w:ind w:left="5664"/>
        <w:jc w:val="center"/>
        <w:rPr>
          <w:b/>
          <w:bCs/>
        </w:rPr>
      </w:pPr>
      <w:r>
        <w:rPr>
          <w:sz w:val="24"/>
          <w:szCs w:val="24"/>
        </w:rPr>
        <w:t>Dr.ssa Annunziata Passannante</w:t>
      </w:r>
    </w:p>
    <w:p w14:paraId="107D0581" w14:textId="77777777" w:rsidR="006E2B20" w:rsidRPr="006E2B20" w:rsidRDefault="006E2B20" w:rsidP="006E2B20">
      <w:pPr>
        <w:jc w:val="both"/>
        <w:rPr>
          <w:b/>
          <w:bCs/>
        </w:rPr>
      </w:pPr>
    </w:p>
    <w:p w14:paraId="24B051ED" w14:textId="5C2AB77C" w:rsidR="006E2B20" w:rsidRDefault="009C52CC" w:rsidP="006774B8">
      <w:pPr>
        <w:jc w:val="both"/>
        <w:rPr>
          <w:b/>
          <w:bCs/>
        </w:rPr>
      </w:pPr>
      <w:r>
        <w:rPr>
          <w:b/>
          <w:bCs/>
        </w:rPr>
        <w:t>RICEVUTA IN DATA 2 APRILE 2022 - PROT. 3949</w:t>
      </w:r>
    </w:p>
    <w:sectPr w:rsidR="006E2B20"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BDE5" w14:textId="77777777" w:rsidR="00BE378B" w:rsidRDefault="00BE378B" w:rsidP="002B7EF7">
      <w:r>
        <w:separator/>
      </w:r>
    </w:p>
  </w:endnote>
  <w:endnote w:type="continuationSeparator" w:id="0">
    <w:p w14:paraId="1A3DE559" w14:textId="77777777" w:rsidR="00BE378B" w:rsidRDefault="00BE378B"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Xingkai">
    <w:altName w:val="STXingkai"/>
    <w:charset w:val="86"/>
    <w:family w:val="auto"/>
    <w:pitch w:val="variable"/>
    <w:sig w:usb0="00000001" w:usb1="080F0000" w:usb2="00000010" w:usb3="00000000" w:csb0="0004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altName w:val="Times New Roman"/>
    <w:charset w:val="00"/>
    <w:family w:val="auto"/>
    <w:pitch w:val="variable"/>
    <w:sig w:usb0="00000007" w:usb1="00000001" w:usb2="00000000" w:usb3="00000000" w:csb0="00000093" w:csb1="00000000"/>
  </w:font>
  <w:font w:name="Titillium Web Regular">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AC2735" w:rsidRDefault="00AC2735">
        <w:pPr>
          <w:pStyle w:val="Pidipagina"/>
          <w:jc w:val="center"/>
        </w:pPr>
        <w:r>
          <w:fldChar w:fldCharType="begin"/>
        </w:r>
        <w:r>
          <w:instrText>PAGE   \* MERGEFORMAT</w:instrText>
        </w:r>
        <w:r>
          <w:fldChar w:fldCharType="separate"/>
        </w:r>
        <w:r w:rsidR="00467FBA">
          <w:rPr>
            <w:noProof/>
          </w:rPr>
          <w:t>4</w:t>
        </w:r>
        <w:r>
          <w:fldChar w:fldCharType="end"/>
        </w:r>
      </w:p>
    </w:sdtContent>
  </w:sdt>
  <w:p w14:paraId="66A43FE8" w14:textId="77777777" w:rsidR="00AC2735" w:rsidRDefault="00AC27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676E0" w14:textId="77777777" w:rsidR="00BE378B" w:rsidRDefault="00BE378B" w:rsidP="002B7EF7">
      <w:r>
        <w:separator/>
      </w:r>
    </w:p>
  </w:footnote>
  <w:footnote w:type="continuationSeparator" w:id="0">
    <w:p w14:paraId="41FB3E7F" w14:textId="77777777" w:rsidR="00BE378B" w:rsidRDefault="00BE378B"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1C2"/>
    <w:multiLevelType w:val="hybridMultilevel"/>
    <w:tmpl w:val="9D380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EA1EA7"/>
    <w:multiLevelType w:val="hybridMultilevel"/>
    <w:tmpl w:val="C05C2BA2"/>
    <w:lvl w:ilvl="0" w:tplc="E676F7AA">
      <w:start w:val="14"/>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CAD67FC"/>
    <w:multiLevelType w:val="hybridMultilevel"/>
    <w:tmpl w:val="11F42354"/>
    <w:lvl w:ilvl="0" w:tplc="046E4CE6">
      <w:start w:val="1"/>
      <w:numFmt w:val="bullet"/>
      <w:lvlText w:val="-"/>
      <w:lvlJc w:val="left"/>
      <w:pPr>
        <w:ind w:left="720" w:hanging="360"/>
      </w:pPr>
      <w:rPr>
        <w:rFonts w:ascii="STXingkai" w:eastAsia="STXingkai" w:hAnsi="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9310EF"/>
    <w:multiLevelType w:val="hybridMultilevel"/>
    <w:tmpl w:val="A538C980"/>
    <w:lvl w:ilvl="0" w:tplc="046E4CE6">
      <w:start w:val="1"/>
      <w:numFmt w:val="bullet"/>
      <w:lvlText w:val="-"/>
      <w:lvlJc w:val="left"/>
      <w:pPr>
        <w:ind w:left="2136" w:hanging="360"/>
      </w:pPr>
      <w:rPr>
        <w:rFonts w:ascii="STXingkai" w:eastAsia="STXingkai" w:hAnsi="Symbol" w:hint="eastAsia"/>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857EF2"/>
    <w:multiLevelType w:val="hybridMultilevel"/>
    <w:tmpl w:val="478426F8"/>
    <w:lvl w:ilvl="0" w:tplc="B3262C5C">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6D74B3"/>
    <w:multiLevelType w:val="hybridMultilevel"/>
    <w:tmpl w:val="AE22E9E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9355B8"/>
    <w:multiLevelType w:val="hybridMultilevel"/>
    <w:tmpl w:val="FC64211E"/>
    <w:lvl w:ilvl="0" w:tplc="31E0C7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860990"/>
    <w:multiLevelType w:val="hybridMultilevel"/>
    <w:tmpl w:val="FAC2A37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47CE766E"/>
    <w:multiLevelType w:val="hybridMultilevel"/>
    <w:tmpl w:val="54BE7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73C684E"/>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7" w15:restartNumberingAfterBreak="0">
    <w:nsid w:val="6BD63C23"/>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30"/>
  </w:num>
  <w:num w:numId="2">
    <w:abstractNumId w:val="24"/>
  </w:num>
  <w:num w:numId="3">
    <w:abstractNumId w:val="14"/>
  </w:num>
  <w:num w:numId="4">
    <w:abstractNumId w:val="4"/>
  </w:num>
  <w:num w:numId="5">
    <w:abstractNumId w:val="28"/>
  </w:num>
  <w:num w:numId="6">
    <w:abstractNumId w:val="5"/>
  </w:num>
  <w:num w:numId="7">
    <w:abstractNumId w:val="26"/>
  </w:num>
  <w:num w:numId="8">
    <w:abstractNumId w:val="17"/>
  </w:num>
  <w:num w:numId="9">
    <w:abstractNumId w:val="15"/>
  </w:num>
  <w:num w:numId="10">
    <w:abstractNumId w:val="1"/>
  </w:num>
  <w:num w:numId="11">
    <w:abstractNumId w:val="19"/>
  </w:num>
  <w:num w:numId="12">
    <w:abstractNumId w:val="20"/>
  </w:num>
  <w:num w:numId="13">
    <w:abstractNumId w:val="21"/>
  </w:num>
  <w:num w:numId="14">
    <w:abstractNumId w:val="16"/>
  </w:num>
  <w:num w:numId="15">
    <w:abstractNumId w:val="9"/>
  </w:num>
  <w:num w:numId="16">
    <w:abstractNumId w:val="3"/>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2"/>
  </w:num>
  <w:num w:numId="20">
    <w:abstractNumId w:val="30"/>
  </w:num>
  <w:num w:numId="21">
    <w:abstractNumId w:val="2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13"/>
  </w:num>
  <w:num w:numId="26">
    <w:abstractNumId w:val="25"/>
  </w:num>
  <w:num w:numId="27">
    <w:abstractNumId w:val="22"/>
  </w:num>
  <w:num w:numId="28">
    <w:abstractNumId w:val="27"/>
  </w:num>
  <w:num w:numId="29">
    <w:abstractNumId w:val="23"/>
  </w:num>
  <w:num w:numId="30">
    <w:abstractNumId w:val="6"/>
  </w:num>
  <w:num w:numId="31">
    <w:abstractNumId w:val="10"/>
  </w:num>
  <w:num w:numId="32">
    <w:abstractNumId w:val="18"/>
  </w:num>
  <w:num w:numId="33">
    <w:abstractNumId w:val="2"/>
  </w:num>
  <w:num w:numId="34">
    <w:abstractNumId w:val="0"/>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0084"/>
    <w:rsid w:val="000339FA"/>
    <w:rsid w:val="00033AFB"/>
    <w:rsid w:val="000434D1"/>
    <w:rsid w:val="00043832"/>
    <w:rsid w:val="00046A73"/>
    <w:rsid w:val="00050D8F"/>
    <w:rsid w:val="000517F7"/>
    <w:rsid w:val="00052DFA"/>
    <w:rsid w:val="00054144"/>
    <w:rsid w:val="000541AB"/>
    <w:rsid w:val="000613E4"/>
    <w:rsid w:val="00073EFC"/>
    <w:rsid w:val="0007595A"/>
    <w:rsid w:val="000762A8"/>
    <w:rsid w:val="000821C8"/>
    <w:rsid w:val="000830AA"/>
    <w:rsid w:val="0008456A"/>
    <w:rsid w:val="00084A7F"/>
    <w:rsid w:val="00084E83"/>
    <w:rsid w:val="00086973"/>
    <w:rsid w:val="00087514"/>
    <w:rsid w:val="0009315E"/>
    <w:rsid w:val="000A372E"/>
    <w:rsid w:val="000A466A"/>
    <w:rsid w:val="000A7CFD"/>
    <w:rsid w:val="000B5D0A"/>
    <w:rsid w:val="000B7C3E"/>
    <w:rsid w:val="000C7E3D"/>
    <w:rsid w:val="000D2EF4"/>
    <w:rsid w:val="000E1410"/>
    <w:rsid w:val="000E3104"/>
    <w:rsid w:val="000E40EE"/>
    <w:rsid w:val="000E41B6"/>
    <w:rsid w:val="000E4448"/>
    <w:rsid w:val="000E7945"/>
    <w:rsid w:val="000F0CF9"/>
    <w:rsid w:val="000F283B"/>
    <w:rsid w:val="000F5D8C"/>
    <w:rsid w:val="000F7585"/>
    <w:rsid w:val="00121DBA"/>
    <w:rsid w:val="00121EDF"/>
    <w:rsid w:val="00122AE4"/>
    <w:rsid w:val="00125320"/>
    <w:rsid w:val="00132E8C"/>
    <w:rsid w:val="00140A4C"/>
    <w:rsid w:val="00156444"/>
    <w:rsid w:val="00164417"/>
    <w:rsid w:val="0016456B"/>
    <w:rsid w:val="00165E9F"/>
    <w:rsid w:val="001722B8"/>
    <w:rsid w:val="00175A42"/>
    <w:rsid w:val="00180175"/>
    <w:rsid w:val="00186F4F"/>
    <w:rsid w:val="0019045A"/>
    <w:rsid w:val="001A7691"/>
    <w:rsid w:val="001B17D3"/>
    <w:rsid w:val="001B1E95"/>
    <w:rsid w:val="001B2F19"/>
    <w:rsid w:val="001B6EEE"/>
    <w:rsid w:val="001B761F"/>
    <w:rsid w:val="001C058A"/>
    <w:rsid w:val="001C60A7"/>
    <w:rsid w:val="001D1E77"/>
    <w:rsid w:val="001D3DDB"/>
    <w:rsid w:val="001E3FA3"/>
    <w:rsid w:val="001F07B3"/>
    <w:rsid w:val="001F7200"/>
    <w:rsid w:val="0020473D"/>
    <w:rsid w:val="00206FC5"/>
    <w:rsid w:val="002113C6"/>
    <w:rsid w:val="002138AB"/>
    <w:rsid w:val="002155F0"/>
    <w:rsid w:val="00224729"/>
    <w:rsid w:val="00225865"/>
    <w:rsid w:val="00230B8C"/>
    <w:rsid w:val="0023394D"/>
    <w:rsid w:val="00233B87"/>
    <w:rsid w:val="00242EBC"/>
    <w:rsid w:val="0025182E"/>
    <w:rsid w:val="002543BA"/>
    <w:rsid w:val="00254498"/>
    <w:rsid w:val="002634E5"/>
    <w:rsid w:val="00264680"/>
    <w:rsid w:val="00266610"/>
    <w:rsid w:val="00267A71"/>
    <w:rsid w:val="00272AC0"/>
    <w:rsid w:val="00274EAC"/>
    <w:rsid w:val="00277EF0"/>
    <w:rsid w:val="00287E7F"/>
    <w:rsid w:val="00297E4B"/>
    <w:rsid w:val="002A381F"/>
    <w:rsid w:val="002A626C"/>
    <w:rsid w:val="002B0669"/>
    <w:rsid w:val="002B26FD"/>
    <w:rsid w:val="002B58A7"/>
    <w:rsid w:val="002B6EAA"/>
    <w:rsid w:val="002B7EF7"/>
    <w:rsid w:val="002C27DA"/>
    <w:rsid w:val="002D0366"/>
    <w:rsid w:val="002D0A07"/>
    <w:rsid w:val="002D3B50"/>
    <w:rsid w:val="002F00B0"/>
    <w:rsid w:val="002F2291"/>
    <w:rsid w:val="002F2C0D"/>
    <w:rsid w:val="002F654F"/>
    <w:rsid w:val="002F6A8A"/>
    <w:rsid w:val="003064AD"/>
    <w:rsid w:val="003153EF"/>
    <w:rsid w:val="00316F1B"/>
    <w:rsid w:val="0036155E"/>
    <w:rsid w:val="00363655"/>
    <w:rsid w:val="00383EFF"/>
    <w:rsid w:val="00390F86"/>
    <w:rsid w:val="00391500"/>
    <w:rsid w:val="0039167A"/>
    <w:rsid w:val="00391B54"/>
    <w:rsid w:val="003B6955"/>
    <w:rsid w:val="003B7319"/>
    <w:rsid w:val="003C4764"/>
    <w:rsid w:val="003D26A7"/>
    <w:rsid w:val="003E082F"/>
    <w:rsid w:val="003E1523"/>
    <w:rsid w:val="003F66C9"/>
    <w:rsid w:val="00414C90"/>
    <w:rsid w:val="0042463B"/>
    <w:rsid w:val="0042593B"/>
    <w:rsid w:val="004335C1"/>
    <w:rsid w:val="004371DF"/>
    <w:rsid w:val="00441B5D"/>
    <w:rsid w:val="00442D1F"/>
    <w:rsid w:val="004532BC"/>
    <w:rsid w:val="00455424"/>
    <w:rsid w:val="004558FE"/>
    <w:rsid w:val="00461D3D"/>
    <w:rsid w:val="00463CA2"/>
    <w:rsid w:val="00465263"/>
    <w:rsid w:val="004666FA"/>
    <w:rsid w:val="00467FBA"/>
    <w:rsid w:val="0047228F"/>
    <w:rsid w:val="00481963"/>
    <w:rsid w:val="00487C92"/>
    <w:rsid w:val="00491941"/>
    <w:rsid w:val="004931CC"/>
    <w:rsid w:val="004933AE"/>
    <w:rsid w:val="004A3870"/>
    <w:rsid w:val="004A39CF"/>
    <w:rsid w:val="004A4A03"/>
    <w:rsid w:val="004B1890"/>
    <w:rsid w:val="004B5AA1"/>
    <w:rsid w:val="004B7E6C"/>
    <w:rsid w:val="004B7FE6"/>
    <w:rsid w:val="004D2230"/>
    <w:rsid w:val="004D5A07"/>
    <w:rsid w:val="004E0DD9"/>
    <w:rsid w:val="004E4766"/>
    <w:rsid w:val="004E6406"/>
    <w:rsid w:val="004F2199"/>
    <w:rsid w:val="004F3189"/>
    <w:rsid w:val="004F7B08"/>
    <w:rsid w:val="00502B77"/>
    <w:rsid w:val="005041F2"/>
    <w:rsid w:val="00504F6E"/>
    <w:rsid w:val="0051481C"/>
    <w:rsid w:val="00541D67"/>
    <w:rsid w:val="00542EC7"/>
    <w:rsid w:val="00545FB6"/>
    <w:rsid w:val="005632AC"/>
    <w:rsid w:val="0056533A"/>
    <w:rsid w:val="00565416"/>
    <w:rsid w:val="00576A43"/>
    <w:rsid w:val="00576D9F"/>
    <w:rsid w:val="00593AF3"/>
    <w:rsid w:val="005A3609"/>
    <w:rsid w:val="005A5B78"/>
    <w:rsid w:val="005B3440"/>
    <w:rsid w:val="005B6B4C"/>
    <w:rsid w:val="005C03AB"/>
    <w:rsid w:val="005E07DA"/>
    <w:rsid w:val="005F162A"/>
    <w:rsid w:val="005F1C93"/>
    <w:rsid w:val="005F3A25"/>
    <w:rsid w:val="005F77A0"/>
    <w:rsid w:val="00603189"/>
    <w:rsid w:val="00606820"/>
    <w:rsid w:val="00614915"/>
    <w:rsid w:val="00622CC7"/>
    <w:rsid w:val="0062660E"/>
    <w:rsid w:val="00633FEA"/>
    <w:rsid w:val="006413CF"/>
    <w:rsid w:val="00654310"/>
    <w:rsid w:val="006544DC"/>
    <w:rsid w:val="006560B6"/>
    <w:rsid w:val="00670AC1"/>
    <w:rsid w:val="00671DC8"/>
    <w:rsid w:val="006754C0"/>
    <w:rsid w:val="006757B8"/>
    <w:rsid w:val="0067685D"/>
    <w:rsid w:val="006774B8"/>
    <w:rsid w:val="00685CE7"/>
    <w:rsid w:val="006873DB"/>
    <w:rsid w:val="006879C8"/>
    <w:rsid w:val="00690311"/>
    <w:rsid w:val="006923FE"/>
    <w:rsid w:val="00695965"/>
    <w:rsid w:val="0069661D"/>
    <w:rsid w:val="006A3447"/>
    <w:rsid w:val="006A4DEC"/>
    <w:rsid w:val="006B1518"/>
    <w:rsid w:val="006B23E3"/>
    <w:rsid w:val="006B38CE"/>
    <w:rsid w:val="006C004D"/>
    <w:rsid w:val="006C1D59"/>
    <w:rsid w:val="006C4C4E"/>
    <w:rsid w:val="006C6FA4"/>
    <w:rsid w:val="006D0647"/>
    <w:rsid w:val="006D15FB"/>
    <w:rsid w:val="006D6C3E"/>
    <w:rsid w:val="006D74AF"/>
    <w:rsid w:val="006D7EA1"/>
    <w:rsid w:val="006E2B20"/>
    <w:rsid w:val="006E632A"/>
    <w:rsid w:val="006F1D50"/>
    <w:rsid w:val="006F1D71"/>
    <w:rsid w:val="006F1F4A"/>
    <w:rsid w:val="006F20A1"/>
    <w:rsid w:val="006F59E1"/>
    <w:rsid w:val="00717573"/>
    <w:rsid w:val="00717CA2"/>
    <w:rsid w:val="00722557"/>
    <w:rsid w:val="007256D1"/>
    <w:rsid w:val="0073006F"/>
    <w:rsid w:val="007355DF"/>
    <w:rsid w:val="00750A63"/>
    <w:rsid w:val="00751093"/>
    <w:rsid w:val="00753873"/>
    <w:rsid w:val="00754C13"/>
    <w:rsid w:val="0075656E"/>
    <w:rsid w:val="00756858"/>
    <w:rsid w:val="00757C0E"/>
    <w:rsid w:val="00757F6C"/>
    <w:rsid w:val="00763459"/>
    <w:rsid w:val="0077214A"/>
    <w:rsid w:val="00774951"/>
    <w:rsid w:val="007829E2"/>
    <w:rsid w:val="0078367A"/>
    <w:rsid w:val="007861FF"/>
    <w:rsid w:val="00787CCF"/>
    <w:rsid w:val="00790ABF"/>
    <w:rsid w:val="00790F64"/>
    <w:rsid w:val="007915E6"/>
    <w:rsid w:val="007971E0"/>
    <w:rsid w:val="007A1562"/>
    <w:rsid w:val="007A620D"/>
    <w:rsid w:val="007A6950"/>
    <w:rsid w:val="007A69DA"/>
    <w:rsid w:val="007B6F7D"/>
    <w:rsid w:val="007C26DB"/>
    <w:rsid w:val="007D4A5E"/>
    <w:rsid w:val="007D513A"/>
    <w:rsid w:val="007D7262"/>
    <w:rsid w:val="007E495D"/>
    <w:rsid w:val="007F4D44"/>
    <w:rsid w:val="007F50F5"/>
    <w:rsid w:val="007F7513"/>
    <w:rsid w:val="00800693"/>
    <w:rsid w:val="00803FF0"/>
    <w:rsid w:val="00805E4D"/>
    <w:rsid w:val="0080762D"/>
    <w:rsid w:val="0082135D"/>
    <w:rsid w:val="00823F4B"/>
    <w:rsid w:val="008248C4"/>
    <w:rsid w:val="0082794C"/>
    <w:rsid w:val="00836090"/>
    <w:rsid w:val="008456C5"/>
    <w:rsid w:val="00845F7A"/>
    <w:rsid w:val="00847354"/>
    <w:rsid w:val="00851C54"/>
    <w:rsid w:val="00853464"/>
    <w:rsid w:val="00857DB3"/>
    <w:rsid w:val="008603E7"/>
    <w:rsid w:val="00866A82"/>
    <w:rsid w:val="0087026A"/>
    <w:rsid w:val="00873748"/>
    <w:rsid w:val="00875B34"/>
    <w:rsid w:val="00876354"/>
    <w:rsid w:val="008763A9"/>
    <w:rsid w:val="00882E0B"/>
    <w:rsid w:val="0088406B"/>
    <w:rsid w:val="00891271"/>
    <w:rsid w:val="00893803"/>
    <w:rsid w:val="00894A74"/>
    <w:rsid w:val="008A4FE2"/>
    <w:rsid w:val="008A5E1B"/>
    <w:rsid w:val="008B0B5A"/>
    <w:rsid w:val="008B3216"/>
    <w:rsid w:val="008B5E2C"/>
    <w:rsid w:val="008B67A8"/>
    <w:rsid w:val="008C2443"/>
    <w:rsid w:val="008C269A"/>
    <w:rsid w:val="008D7433"/>
    <w:rsid w:val="008D7BEE"/>
    <w:rsid w:val="008E6069"/>
    <w:rsid w:val="008E78E6"/>
    <w:rsid w:val="008F0F1E"/>
    <w:rsid w:val="008F2B27"/>
    <w:rsid w:val="008F5449"/>
    <w:rsid w:val="00900281"/>
    <w:rsid w:val="00901E4C"/>
    <w:rsid w:val="009076EE"/>
    <w:rsid w:val="009116A7"/>
    <w:rsid w:val="00913A54"/>
    <w:rsid w:val="009245DC"/>
    <w:rsid w:val="00925C7B"/>
    <w:rsid w:val="00935790"/>
    <w:rsid w:val="00936CFD"/>
    <w:rsid w:val="00940791"/>
    <w:rsid w:val="00940A70"/>
    <w:rsid w:val="00940D11"/>
    <w:rsid w:val="009462A2"/>
    <w:rsid w:val="00954625"/>
    <w:rsid w:val="009721B0"/>
    <w:rsid w:val="00977C6F"/>
    <w:rsid w:val="00981C90"/>
    <w:rsid w:val="00985A7F"/>
    <w:rsid w:val="00992C2E"/>
    <w:rsid w:val="00992D31"/>
    <w:rsid w:val="009B5149"/>
    <w:rsid w:val="009B64B2"/>
    <w:rsid w:val="009C29FB"/>
    <w:rsid w:val="009C44CA"/>
    <w:rsid w:val="009C52CC"/>
    <w:rsid w:val="009E1087"/>
    <w:rsid w:val="009E6618"/>
    <w:rsid w:val="009E753C"/>
    <w:rsid w:val="009F2C67"/>
    <w:rsid w:val="00A021EF"/>
    <w:rsid w:val="00A02D74"/>
    <w:rsid w:val="00A0477B"/>
    <w:rsid w:val="00A22AC4"/>
    <w:rsid w:val="00A317FC"/>
    <w:rsid w:val="00A32267"/>
    <w:rsid w:val="00A3649A"/>
    <w:rsid w:val="00A54E1D"/>
    <w:rsid w:val="00A54F2F"/>
    <w:rsid w:val="00A660FD"/>
    <w:rsid w:val="00A7730D"/>
    <w:rsid w:val="00A9515C"/>
    <w:rsid w:val="00A951B4"/>
    <w:rsid w:val="00A95CE0"/>
    <w:rsid w:val="00AA7314"/>
    <w:rsid w:val="00AB4B6C"/>
    <w:rsid w:val="00AB4F3D"/>
    <w:rsid w:val="00AB52BE"/>
    <w:rsid w:val="00AC2735"/>
    <w:rsid w:val="00AC6FCF"/>
    <w:rsid w:val="00AD314C"/>
    <w:rsid w:val="00AD7335"/>
    <w:rsid w:val="00AE112B"/>
    <w:rsid w:val="00AE119D"/>
    <w:rsid w:val="00AE3E6D"/>
    <w:rsid w:val="00AF06E8"/>
    <w:rsid w:val="00AF0988"/>
    <w:rsid w:val="00AF212D"/>
    <w:rsid w:val="00AF3A58"/>
    <w:rsid w:val="00B01394"/>
    <w:rsid w:val="00B15295"/>
    <w:rsid w:val="00B23DEE"/>
    <w:rsid w:val="00B43386"/>
    <w:rsid w:val="00B559BA"/>
    <w:rsid w:val="00B7613C"/>
    <w:rsid w:val="00B85509"/>
    <w:rsid w:val="00B8562E"/>
    <w:rsid w:val="00B91141"/>
    <w:rsid w:val="00BA122A"/>
    <w:rsid w:val="00BA3C87"/>
    <w:rsid w:val="00BB7E7D"/>
    <w:rsid w:val="00BC40FA"/>
    <w:rsid w:val="00BD0499"/>
    <w:rsid w:val="00BD09F1"/>
    <w:rsid w:val="00BD1D26"/>
    <w:rsid w:val="00BD68BE"/>
    <w:rsid w:val="00BE378B"/>
    <w:rsid w:val="00BE4AF7"/>
    <w:rsid w:val="00BF2515"/>
    <w:rsid w:val="00C015B1"/>
    <w:rsid w:val="00C02924"/>
    <w:rsid w:val="00C03B15"/>
    <w:rsid w:val="00C12019"/>
    <w:rsid w:val="00C1237F"/>
    <w:rsid w:val="00C13C34"/>
    <w:rsid w:val="00C21A5D"/>
    <w:rsid w:val="00C3156A"/>
    <w:rsid w:val="00C319C3"/>
    <w:rsid w:val="00C37788"/>
    <w:rsid w:val="00C42332"/>
    <w:rsid w:val="00C56103"/>
    <w:rsid w:val="00C607BD"/>
    <w:rsid w:val="00C60EAD"/>
    <w:rsid w:val="00C61C3E"/>
    <w:rsid w:val="00C6412C"/>
    <w:rsid w:val="00C70F1C"/>
    <w:rsid w:val="00C72F90"/>
    <w:rsid w:val="00C734DC"/>
    <w:rsid w:val="00C747E6"/>
    <w:rsid w:val="00C8128F"/>
    <w:rsid w:val="00C82F4F"/>
    <w:rsid w:val="00C86F88"/>
    <w:rsid w:val="00C91370"/>
    <w:rsid w:val="00C95055"/>
    <w:rsid w:val="00CA154E"/>
    <w:rsid w:val="00CA2049"/>
    <w:rsid w:val="00CA5E92"/>
    <w:rsid w:val="00CA6815"/>
    <w:rsid w:val="00CB443D"/>
    <w:rsid w:val="00CB51DF"/>
    <w:rsid w:val="00CC13B9"/>
    <w:rsid w:val="00CC19F5"/>
    <w:rsid w:val="00CC6FD2"/>
    <w:rsid w:val="00CC7F21"/>
    <w:rsid w:val="00CD4231"/>
    <w:rsid w:val="00CD56B1"/>
    <w:rsid w:val="00CD796D"/>
    <w:rsid w:val="00CE1D38"/>
    <w:rsid w:val="00CE2AC7"/>
    <w:rsid w:val="00CE54DF"/>
    <w:rsid w:val="00CF4A28"/>
    <w:rsid w:val="00D06549"/>
    <w:rsid w:val="00D10AC3"/>
    <w:rsid w:val="00D17F96"/>
    <w:rsid w:val="00D21821"/>
    <w:rsid w:val="00D23371"/>
    <w:rsid w:val="00D233EA"/>
    <w:rsid w:val="00D2383D"/>
    <w:rsid w:val="00D24D21"/>
    <w:rsid w:val="00D30982"/>
    <w:rsid w:val="00D37660"/>
    <w:rsid w:val="00D410B3"/>
    <w:rsid w:val="00D474D5"/>
    <w:rsid w:val="00D6021F"/>
    <w:rsid w:val="00D62466"/>
    <w:rsid w:val="00D63464"/>
    <w:rsid w:val="00D6357B"/>
    <w:rsid w:val="00D63924"/>
    <w:rsid w:val="00D66F50"/>
    <w:rsid w:val="00D71CED"/>
    <w:rsid w:val="00D7637A"/>
    <w:rsid w:val="00D854D9"/>
    <w:rsid w:val="00D85DD7"/>
    <w:rsid w:val="00D956CD"/>
    <w:rsid w:val="00D9777A"/>
    <w:rsid w:val="00DA0A45"/>
    <w:rsid w:val="00DA168F"/>
    <w:rsid w:val="00DA4ABE"/>
    <w:rsid w:val="00DA6BB7"/>
    <w:rsid w:val="00DB16D2"/>
    <w:rsid w:val="00DB33EE"/>
    <w:rsid w:val="00DB3994"/>
    <w:rsid w:val="00DB7486"/>
    <w:rsid w:val="00DC050A"/>
    <w:rsid w:val="00DC1F2E"/>
    <w:rsid w:val="00DC21B7"/>
    <w:rsid w:val="00DC7490"/>
    <w:rsid w:val="00DD23C0"/>
    <w:rsid w:val="00DD4B61"/>
    <w:rsid w:val="00DD50F8"/>
    <w:rsid w:val="00DD55AC"/>
    <w:rsid w:val="00DE4CD5"/>
    <w:rsid w:val="00E04510"/>
    <w:rsid w:val="00E07E24"/>
    <w:rsid w:val="00E13EFA"/>
    <w:rsid w:val="00E148FA"/>
    <w:rsid w:val="00E2356F"/>
    <w:rsid w:val="00E26C3D"/>
    <w:rsid w:val="00E30A7B"/>
    <w:rsid w:val="00E31606"/>
    <w:rsid w:val="00E335B8"/>
    <w:rsid w:val="00E41108"/>
    <w:rsid w:val="00E44CC3"/>
    <w:rsid w:val="00E47CC3"/>
    <w:rsid w:val="00E50CD3"/>
    <w:rsid w:val="00E5212F"/>
    <w:rsid w:val="00E60636"/>
    <w:rsid w:val="00E60FA0"/>
    <w:rsid w:val="00E7422E"/>
    <w:rsid w:val="00E81CE5"/>
    <w:rsid w:val="00E83A90"/>
    <w:rsid w:val="00E871C7"/>
    <w:rsid w:val="00E94B8C"/>
    <w:rsid w:val="00EA23A2"/>
    <w:rsid w:val="00EA727B"/>
    <w:rsid w:val="00EC32BF"/>
    <w:rsid w:val="00ED66A7"/>
    <w:rsid w:val="00EE205B"/>
    <w:rsid w:val="00EE4025"/>
    <w:rsid w:val="00EF3890"/>
    <w:rsid w:val="00EF5F93"/>
    <w:rsid w:val="00F003FD"/>
    <w:rsid w:val="00F01031"/>
    <w:rsid w:val="00F025FE"/>
    <w:rsid w:val="00F0487D"/>
    <w:rsid w:val="00F07881"/>
    <w:rsid w:val="00F12227"/>
    <w:rsid w:val="00F16FDD"/>
    <w:rsid w:val="00F23E1A"/>
    <w:rsid w:val="00F2408A"/>
    <w:rsid w:val="00F25ECE"/>
    <w:rsid w:val="00F3060A"/>
    <w:rsid w:val="00F31461"/>
    <w:rsid w:val="00F32B11"/>
    <w:rsid w:val="00F3390C"/>
    <w:rsid w:val="00F50FA3"/>
    <w:rsid w:val="00F5260D"/>
    <w:rsid w:val="00F63702"/>
    <w:rsid w:val="00F67954"/>
    <w:rsid w:val="00F70106"/>
    <w:rsid w:val="00F7575A"/>
    <w:rsid w:val="00F77E65"/>
    <w:rsid w:val="00F80745"/>
    <w:rsid w:val="00F82AC9"/>
    <w:rsid w:val="00F83771"/>
    <w:rsid w:val="00F9057D"/>
    <w:rsid w:val="00F909B3"/>
    <w:rsid w:val="00F93E4A"/>
    <w:rsid w:val="00F95373"/>
    <w:rsid w:val="00F9665D"/>
    <w:rsid w:val="00FA0AC2"/>
    <w:rsid w:val="00FA372D"/>
    <w:rsid w:val="00FA3A3A"/>
    <w:rsid w:val="00FA6571"/>
    <w:rsid w:val="00FB32B8"/>
    <w:rsid w:val="00FB3849"/>
    <w:rsid w:val="00FB4B8F"/>
    <w:rsid w:val="00FB5848"/>
    <w:rsid w:val="00FB5A4D"/>
    <w:rsid w:val="00FB6879"/>
    <w:rsid w:val="00FC6FFF"/>
    <w:rsid w:val="00FC742C"/>
    <w:rsid w:val="00FD007E"/>
    <w:rsid w:val="00FD748E"/>
    <w:rsid w:val="00FE4A0D"/>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 w:type="character" w:customStyle="1" w:styleId="regular-16">
    <w:name w:val="regular-16"/>
    <w:basedOn w:val="Carpredefinitoparagrafo"/>
    <w:rsid w:val="00CD7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788">
      <w:bodyDiv w:val="1"/>
      <w:marLeft w:val="0"/>
      <w:marRight w:val="0"/>
      <w:marTop w:val="0"/>
      <w:marBottom w:val="0"/>
      <w:divBdr>
        <w:top w:val="none" w:sz="0" w:space="0" w:color="auto"/>
        <w:left w:val="none" w:sz="0" w:space="0" w:color="auto"/>
        <w:bottom w:val="none" w:sz="0" w:space="0" w:color="auto"/>
        <w:right w:val="none" w:sz="0" w:space="0" w:color="auto"/>
      </w:divBdr>
    </w:div>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43564494">
      <w:bodyDiv w:val="1"/>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30107683">
      <w:bodyDiv w:val="1"/>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4012">
      <w:bodyDiv w:val="1"/>
      <w:marLeft w:val="0"/>
      <w:marRight w:val="0"/>
      <w:marTop w:val="0"/>
      <w:marBottom w:val="0"/>
      <w:divBdr>
        <w:top w:val="none" w:sz="0" w:space="0" w:color="auto"/>
        <w:left w:val="none" w:sz="0" w:space="0" w:color="auto"/>
        <w:bottom w:val="none" w:sz="0" w:space="0" w:color="auto"/>
        <w:right w:val="none" w:sz="0" w:space="0" w:color="auto"/>
      </w:divBdr>
    </w:div>
    <w:div w:id="530801164">
      <w:bodyDiv w:val="1"/>
      <w:marLeft w:val="0"/>
      <w:marRight w:val="0"/>
      <w:marTop w:val="0"/>
      <w:marBottom w:val="0"/>
      <w:divBdr>
        <w:top w:val="none" w:sz="0" w:space="0" w:color="auto"/>
        <w:left w:val="none" w:sz="0" w:space="0" w:color="auto"/>
        <w:bottom w:val="none" w:sz="0" w:space="0" w:color="auto"/>
        <w:right w:val="none" w:sz="0" w:space="0" w:color="auto"/>
      </w:divBdr>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42490080">
      <w:bodyDiv w:val="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765226129">
      <w:bodyDiv w:val="1"/>
      <w:marLeft w:val="0"/>
      <w:marRight w:val="0"/>
      <w:marTop w:val="0"/>
      <w:marBottom w:val="0"/>
      <w:divBdr>
        <w:top w:val="none" w:sz="0" w:space="0" w:color="auto"/>
        <w:left w:val="none" w:sz="0" w:space="0" w:color="auto"/>
        <w:bottom w:val="none" w:sz="0" w:space="0" w:color="auto"/>
        <w:right w:val="none" w:sz="0" w:space="0" w:color="auto"/>
      </w:divBdr>
    </w:div>
    <w:div w:id="848718947">
      <w:bodyDiv w:val="1"/>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992947423">
      <w:bodyDiv w:val="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184590720">
      <w:bodyDiv w:val="1"/>
      <w:marLeft w:val="0"/>
      <w:marRight w:val="0"/>
      <w:marTop w:val="0"/>
      <w:marBottom w:val="0"/>
      <w:divBdr>
        <w:top w:val="none" w:sz="0" w:space="0" w:color="auto"/>
        <w:left w:val="none" w:sz="0" w:space="0" w:color="auto"/>
        <w:bottom w:val="none" w:sz="0" w:space="0" w:color="auto"/>
        <w:right w:val="none" w:sz="0" w:space="0" w:color="auto"/>
      </w:divBdr>
    </w:div>
    <w:div w:id="1190795775">
      <w:bodyDiv w:val="1"/>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87415585">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413622979">
      <w:bodyDiv w:val="1"/>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81670051">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1886213">
      <w:bodyDiv w:val="1"/>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1944915003">
      <w:bodyDiv w:val="1"/>
      <w:marLeft w:val="0"/>
      <w:marRight w:val="0"/>
      <w:marTop w:val="0"/>
      <w:marBottom w:val="0"/>
      <w:divBdr>
        <w:top w:val="none" w:sz="0" w:space="0" w:color="auto"/>
        <w:left w:val="none" w:sz="0" w:space="0" w:color="auto"/>
        <w:bottom w:val="none" w:sz="0" w:space="0" w:color="auto"/>
        <w:right w:val="none" w:sz="0" w:space="0" w:color="auto"/>
      </w:divBdr>
    </w:div>
    <w:div w:id="1967007759">
      <w:bodyDiv w:val="1"/>
      <w:marLeft w:val="0"/>
      <w:marRight w:val="0"/>
      <w:marTop w:val="0"/>
      <w:marBottom w:val="0"/>
      <w:divBdr>
        <w:top w:val="none" w:sz="0" w:space="0" w:color="auto"/>
        <w:left w:val="none" w:sz="0" w:space="0" w:color="auto"/>
        <w:bottom w:val="none" w:sz="0" w:space="0" w:color="auto"/>
        <w:right w:val="none" w:sz="0" w:space="0" w:color="auto"/>
      </w:divBdr>
    </w:div>
    <w:div w:id="1988120490">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059280969">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25923906">
      <w:bodyDiv w:val="1"/>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3D621-2D87-429B-971B-9EDE9D67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3205</Words>
  <Characters>18272</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21435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2</cp:revision>
  <cp:lastPrinted>2022-04-01T12:45:00Z</cp:lastPrinted>
  <dcterms:created xsi:type="dcterms:W3CDTF">2022-06-09T13:34:00Z</dcterms:created>
  <dcterms:modified xsi:type="dcterms:W3CDTF">2022-06-09T13:34:00Z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